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0B155" w14:textId="77777777" w:rsidR="00B92DDE" w:rsidRPr="00B56C2C" w:rsidRDefault="00B92DDE" w:rsidP="00641565">
      <w:pPr>
        <w:pStyle w:val="ConsPlusNonformat"/>
        <w:rPr>
          <w:rFonts w:ascii="Liberation Serif" w:eastAsiaTheme="minorHAnsi" w:hAnsi="Liberation Serif" w:cs="Times New Roman"/>
          <w:sz w:val="22"/>
          <w:szCs w:val="22"/>
          <w:lang w:eastAsia="en-US"/>
        </w:rPr>
      </w:pPr>
    </w:p>
    <w:p w14:paraId="2FEFBC02" w14:textId="77777777" w:rsidR="00157540" w:rsidRPr="00F355A0" w:rsidRDefault="00157540" w:rsidP="00E3737C">
      <w:pPr>
        <w:pStyle w:val="ConsPlusNonformat"/>
        <w:ind w:left="9639"/>
        <w:rPr>
          <w:rFonts w:ascii="Liberation Serif" w:eastAsiaTheme="minorHAnsi" w:hAnsi="Liberation Serif" w:cs="Times New Roman"/>
          <w:sz w:val="22"/>
          <w:szCs w:val="22"/>
          <w:lang w:eastAsia="en-US"/>
        </w:rPr>
      </w:pPr>
    </w:p>
    <w:p w14:paraId="1B0C6010" w14:textId="77777777" w:rsidR="0021645C" w:rsidRPr="00F355A0" w:rsidRDefault="0021645C" w:rsidP="0093298C">
      <w:pPr>
        <w:pStyle w:val="ConsPlusNonformat"/>
        <w:ind w:left="10490"/>
        <w:rPr>
          <w:rFonts w:ascii="Liberation Serif" w:eastAsiaTheme="minorHAnsi" w:hAnsi="Liberation Serif" w:cs="Times New Roman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sz w:val="22"/>
          <w:szCs w:val="22"/>
          <w:lang w:eastAsia="en-US"/>
        </w:rPr>
        <w:t>К постановлению</w:t>
      </w:r>
    </w:p>
    <w:p w14:paraId="44CDF64B" w14:textId="77777777" w:rsidR="0021645C" w:rsidRPr="00F355A0" w:rsidRDefault="0021645C" w:rsidP="0093298C">
      <w:pPr>
        <w:autoSpaceDE w:val="0"/>
        <w:autoSpaceDN w:val="0"/>
        <w:adjustRightInd w:val="0"/>
        <w:ind w:left="10490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Правительства Свердловской области</w:t>
      </w:r>
      <w:r w:rsidR="00E3737C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A94A6D">
        <w:rPr>
          <w:rFonts w:ascii="Liberation Serif" w:eastAsiaTheme="minorHAnsi" w:hAnsi="Liberation Serif"/>
          <w:sz w:val="22"/>
          <w:szCs w:val="22"/>
          <w:lang w:eastAsia="en-US"/>
        </w:rPr>
        <w:br/>
      </w: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от 25 апреля 2013 года № 529-ПП</w:t>
      </w:r>
    </w:p>
    <w:p w14:paraId="2C6E62BB" w14:textId="77777777" w:rsidR="00943C8B" w:rsidRPr="00F355A0" w:rsidRDefault="00943C8B" w:rsidP="00B56C2C">
      <w:pPr>
        <w:pStyle w:val="ConsPlusNonformat"/>
        <w:ind w:left="10773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21CE5E5A" w14:textId="77777777" w:rsidR="00ED1B3C" w:rsidRPr="00F355A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050661F0" w14:textId="77777777" w:rsidR="00ED1B3C" w:rsidRPr="00F355A0" w:rsidRDefault="00ED1B3C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60E7F35A" w14:textId="77777777" w:rsidR="00902ACF" w:rsidRPr="00F355A0" w:rsidRDefault="00902ACF" w:rsidP="0021645C">
      <w:pPr>
        <w:pStyle w:val="ConsPlusNonformat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</w:p>
    <w:p w14:paraId="3D6FA241" w14:textId="77777777" w:rsidR="00AD4483" w:rsidRPr="00F355A0" w:rsidRDefault="00581681" w:rsidP="00AD4483">
      <w:pPr>
        <w:pStyle w:val="ConsPlusNonformat"/>
        <w:jc w:val="center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ОТЧЕТ</w:t>
      </w:r>
    </w:p>
    <w:p w14:paraId="7EB07A4A" w14:textId="77777777" w:rsidR="00FF37A4" w:rsidRPr="00F355A0" w:rsidRDefault="009B0AA5" w:rsidP="00AD4483">
      <w:pPr>
        <w:pStyle w:val="ConsPlusNonformat"/>
        <w:jc w:val="center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ОБ ОКАЗАНИИ БЕСПЛАТНОЙ ЮРИДИЧЕСКОЙ ПОМОЩИ</w:t>
      </w:r>
    </w:p>
    <w:p w14:paraId="5350718D" w14:textId="77777777" w:rsidR="00641565" w:rsidRPr="00F355A0" w:rsidRDefault="00641565" w:rsidP="00641565">
      <w:pPr>
        <w:pStyle w:val="ConsPlusNonformat"/>
        <w:jc w:val="center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исполнительными органами государственной власти Свердловской области и подведомственными им учреждениями </w:t>
      </w:r>
    </w:p>
    <w:p w14:paraId="5021140D" w14:textId="4E24B2F2" w:rsidR="00186E58" w:rsidRPr="00F355A0" w:rsidRDefault="00641565" w:rsidP="00641565">
      <w:pPr>
        <w:pStyle w:val="ConsPlusNonformat"/>
        <w:jc w:val="center"/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за </w:t>
      </w:r>
      <w:r w:rsidR="00ED1DD8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12</w:t>
      </w: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 месяц</w:t>
      </w:r>
      <w:r w:rsidR="00D83063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ев</w:t>
      </w: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 20</w:t>
      </w:r>
      <w:r w:rsidR="00ED3A8E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>20</w:t>
      </w:r>
      <w:r w:rsidRPr="00F355A0">
        <w:rPr>
          <w:rFonts w:ascii="Liberation Serif" w:eastAsiaTheme="minorHAnsi" w:hAnsi="Liberation Serif" w:cs="Times New Roman"/>
          <w:b/>
          <w:sz w:val="22"/>
          <w:szCs w:val="22"/>
          <w:lang w:eastAsia="en-US"/>
        </w:rPr>
        <w:t xml:space="preserve"> года</w:t>
      </w:r>
    </w:p>
    <w:p w14:paraId="200B0ACB" w14:textId="77777777" w:rsidR="00735AA8" w:rsidRPr="00F355A0" w:rsidRDefault="00735AA8" w:rsidP="00C96D93">
      <w:pPr>
        <w:pStyle w:val="ConsPlusNonformat"/>
        <w:jc w:val="center"/>
        <w:rPr>
          <w:rFonts w:ascii="Liberation Serif" w:eastAsiaTheme="minorHAnsi" w:hAnsi="Liberation Serif" w:cs="Times New Roman"/>
          <w:sz w:val="22"/>
          <w:szCs w:val="22"/>
          <w:lang w:eastAsia="en-US"/>
        </w:rPr>
      </w:pPr>
    </w:p>
    <w:p w14:paraId="62A9DFF1" w14:textId="77777777" w:rsidR="005E41A1" w:rsidRPr="00F355A0" w:rsidRDefault="00AC35B7" w:rsidP="00F42611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  <w:r w:rsidRPr="00F355A0">
        <w:rPr>
          <w:rFonts w:ascii="Liberation Serif" w:hAnsi="Liberation Serif"/>
          <w:b/>
          <w:bCs/>
          <w:sz w:val="22"/>
          <w:szCs w:val="22"/>
        </w:rPr>
        <w:t xml:space="preserve">Раздел 1. Сведения о количестве граждан, которым оказана бесплатная юридическая помощь, и видах оказанной </w:t>
      </w:r>
      <w:r w:rsidR="00D259C7" w:rsidRPr="00F355A0">
        <w:rPr>
          <w:rFonts w:ascii="Liberation Serif" w:hAnsi="Liberation Serif"/>
          <w:b/>
          <w:bCs/>
          <w:sz w:val="22"/>
          <w:szCs w:val="22"/>
        </w:rPr>
        <w:t xml:space="preserve">гражданам </w:t>
      </w:r>
      <w:r w:rsidRPr="00F355A0">
        <w:rPr>
          <w:rFonts w:ascii="Liberation Serif" w:hAnsi="Liberation Serif"/>
          <w:b/>
          <w:bCs/>
          <w:sz w:val="22"/>
          <w:szCs w:val="22"/>
        </w:rPr>
        <w:t>бесплатной юридической помощи</w:t>
      </w:r>
    </w:p>
    <w:p w14:paraId="2A01045B" w14:textId="77777777" w:rsidR="00AC35B7" w:rsidRPr="00F355A0" w:rsidRDefault="00AC35B7" w:rsidP="006A22EB">
      <w:pPr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AC35B7" w:rsidRPr="00F355A0" w14:paraId="1FEEDA6B" w14:textId="77777777" w:rsidTr="00781449">
        <w:tc>
          <w:tcPr>
            <w:tcW w:w="951" w:type="dxa"/>
            <w:tcBorders>
              <w:bottom w:val="single" w:sz="4" w:space="0" w:color="auto"/>
            </w:tcBorders>
          </w:tcPr>
          <w:p w14:paraId="0410EECE" w14:textId="77777777" w:rsidR="00AC35B7" w:rsidRPr="00F355A0" w:rsidRDefault="00AC35B7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№</w:t>
            </w: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br/>
            </w:r>
            <w:r w:rsidR="00F42611" w:rsidRPr="00F355A0">
              <w:rPr>
                <w:rFonts w:ascii="Liberation Serif" w:hAnsi="Liberation Serif"/>
                <w:b/>
                <w:sz w:val="22"/>
                <w:szCs w:val="22"/>
              </w:rPr>
              <w:t>строки</w:t>
            </w:r>
          </w:p>
        </w:tc>
        <w:tc>
          <w:tcPr>
            <w:tcW w:w="11773" w:type="dxa"/>
            <w:tcBorders>
              <w:bottom w:val="single" w:sz="4" w:space="0" w:color="auto"/>
            </w:tcBorders>
          </w:tcPr>
          <w:p w14:paraId="18A5FCDA" w14:textId="77777777" w:rsidR="00AC35B7" w:rsidRPr="00F355A0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E1EA86" w14:textId="77777777" w:rsidR="00AC35B7" w:rsidRPr="00F355A0" w:rsidRDefault="00AC35B7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F42611" w:rsidRPr="00F355A0" w14:paraId="7CF4006C" w14:textId="77777777" w:rsidTr="005C4042">
        <w:tc>
          <w:tcPr>
            <w:tcW w:w="951" w:type="dxa"/>
          </w:tcPr>
          <w:p w14:paraId="293DF624" w14:textId="77777777" w:rsidR="00F42611" w:rsidRPr="00F355A0" w:rsidRDefault="00F42611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14:paraId="4918908E" w14:textId="77777777" w:rsidR="00F42611" w:rsidRPr="00F355A0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14:paraId="4E6E6A62" w14:textId="77777777" w:rsidR="00F42611" w:rsidRPr="00F355A0" w:rsidRDefault="00F42611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087C" w:rsidRPr="00F355A0" w14:paraId="32B6DB9A" w14:textId="77777777" w:rsidTr="005C4042">
        <w:tc>
          <w:tcPr>
            <w:tcW w:w="951" w:type="dxa"/>
          </w:tcPr>
          <w:p w14:paraId="37C132BC" w14:textId="77777777" w:rsidR="00B3087C" w:rsidRPr="00F355A0" w:rsidRDefault="00B3087C" w:rsidP="00F4261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14:paraId="09C427BF" w14:textId="77777777" w:rsidR="00B3087C" w:rsidRPr="00F355A0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Общие показатели</w:t>
            </w:r>
          </w:p>
        </w:tc>
        <w:tc>
          <w:tcPr>
            <w:tcW w:w="2126" w:type="dxa"/>
          </w:tcPr>
          <w:p w14:paraId="45358EDF" w14:textId="77777777" w:rsidR="00B3087C" w:rsidRPr="00F355A0" w:rsidRDefault="00B3087C" w:rsidP="005C404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</w:p>
        </w:tc>
      </w:tr>
      <w:tr w:rsidR="008D20A3" w:rsidRPr="00F355A0" w14:paraId="14331A5E" w14:textId="77777777" w:rsidTr="00B913DA">
        <w:trPr>
          <w:trHeight w:val="70"/>
        </w:trPr>
        <w:tc>
          <w:tcPr>
            <w:tcW w:w="951" w:type="dxa"/>
            <w:vAlign w:val="bottom"/>
          </w:tcPr>
          <w:p w14:paraId="2C136D93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14:paraId="005F76F3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бесплатной юридической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2F3E2" w14:textId="02173AD5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44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349</w:t>
            </w:r>
          </w:p>
        </w:tc>
      </w:tr>
      <w:tr w:rsidR="008D20A3" w:rsidRPr="00F355A0" w14:paraId="04597897" w14:textId="77777777" w:rsidTr="00841DD2">
        <w:tc>
          <w:tcPr>
            <w:tcW w:w="951" w:type="dxa"/>
            <w:vAlign w:val="bottom"/>
          </w:tcPr>
          <w:p w14:paraId="07875448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14:paraId="6DB8F03F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которым оказана бесплатная юридическая помощь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9386" w14:textId="5038B93F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44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349</w:t>
            </w:r>
          </w:p>
        </w:tc>
      </w:tr>
      <w:tr w:rsidR="008D20A3" w:rsidRPr="00F355A0" w14:paraId="2B276BEA" w14:textId="77777777" w:rsidTr="008D20A3">
        <w:tc>
          <w:tcPr>
            <w:tcW w:w="951" w:type="dxa"/>
            <w:vAlign w:val="bottom"/>
          </w:tcPr>
          <w:p w14:paraId="7773E489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14:paraId="34135800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случаев оказания гражданам бесплатной юридической помощи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D822" w14:textId="2B2784C0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45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064</w:t>
            </w:r>
          </w:p>
        </w:tc>
      </w:tr>
      <w:tr w:rsidR="008D20A3" w:rsidRPr="00F355A0" w14:paraId="464F1130" w14:textId="77777777" w:rsidTr="008D20A3">
        <w:tc>
          <w:tcPr>
            <w:tcW w:w="951" w:type="dxa"/>
            <w:vAlign w:val="bottom"/>
          </w:tcPr>
          <w:p w14:paraId="2263C880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14:paraId="690F9DD4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обратившихся за получением бесплатной юридической помощи, которым отказано в оказании бесплатной юридической помощи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CB39" w14:textId="14814AD0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8D20A3" w:rsidRPr="00F355A0" w14:paraId="5DCF8A97" w14:textId="77777777" w:rsidTr="008D20A3">
        <w:tc>
          <w:tcPr>
            <w:tcW w:w="951" w:type="dxa"/>
            <w:vAlign w:val="bottom"/>
          </w:tcPr>
          <w:p w14:paraId="62534337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1773" w:type="dxa"/>
            <w:vAlign w:val="bottom"/>
          </w:tcPr>
          <w:p w14:paraId="2F467A96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случаев отказа в оказании гражданам бесплатной юридической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98BA8" w14:textId="3F1FB799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8D20A3" w:rsidRPr="00F355A0" w14:paraId="6A925300" w14:textId="77777777" w:rsidTr="00B913DA">
        <w:tc>
          <w:tcPr>
            <w:tcW w:w="951" w:type="dxa"/>
            <w:vAlign w:val="bottom"/>
          </w:tcPr>
          <w:p w14:paraId="7E04A588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1773" w:type="dxa"/>
            <w:vAlign w:val="bottom"/>
          </w:tcPr>
          <w:p w14:paraId="134F5B14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CDBA" w14:textId="261C8295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D20A3" w:rsidRPr="00F355A0" w14:paraId="10E5AB03" w14:textId="77777777" w:rsidTr="00841DD2">
        <w:tc>
          <w:tcPr>
            <w:tcW w:w="951" w:type="dxa"/>
            <w:vAlign w:val="bottom"/>
          </w:tcPr>
          <w:p w14:paraId="0A871F90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1773" w:type="dxa"/>
            <w:vAlign w:val="bottom"/>
          </w:tcPr>
          <w:p w14:paraId="7CD294C0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которым даны устные консультации по правовым вопросам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87DB" w14:textId="2ECA56E3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26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411</w:t>
            </w:r>
          </w:p>
        </w:tc>
      </w:tr>
      <w:tr w:rsidR="008D20A3" w:rsidRPr="00F355A0" w14:paraId="788161E1" w14:textId="77777777" w:rsidTr="00841DD2">
        <w:tc>
          <w:tcPr>
            <w:tcW w:w="951" w:type="dxa"/>
            <w:vAlign w:val="bottom"/>
          </w:tcPr>
          <w:p w14:paraId="55DE4C62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11773" w:type="dxa"/>
            <w:vAlign w:val="bottom"/>
          </w:tcPr>
          <w:p w14:paraId="4C253194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BDCC6" w14:textId="2374044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26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687</w:t>
            </w:r>
          </w:p>
        </w:tc>
      </w:tr>
      <w:tr w:rsidR="008D20A3" w:rsidRPr="00F355A0" w14:paraId="0942ED3D" w14:textId="77777777" w:rsidTr="00841DD2">
        <w:tc>
          <w:tcPr>
            <w:tcW w:w="951" w:type="dxa"/>
            <w:vAlign w:val="bottom"/>
          </w:tcPr>
          <w:p w14:paraId="1694FFA8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11773" w:type="dxa"/>
            <w:vAlign w:val="bottom"/>
          </w:tcPr>
          <w:p w14:paraId="6D20A0E0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которым даны письменные консультации по правовым вопросам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B135" w14:textId="34D3F786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14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438</w:t>
            </w:r>
          </w:p>
        </w:tc>
      </w:tr>
      <w:tr w:rsidR="008D20A3" w:rsidRPr="00F355A0" w14:paraId="2E6B6B3A" w14:textId="77777777" w:rsidTr="00841DD2">
        <w:tc>
          <w:tcPr>
            <w:tcW w:w="951" w:type="dxa"/>
            <w:vAlign w:val="bottom"/>
          </w:tcPr>
          <w:p w14:paraId="6793EC5D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11773" w:type="dxa"/>
            <w:vAlign w:val="bottom"/>
          </w:tcPr>
          <w:p w14:paraId="30DF9642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4017" w14:textId="42CB9537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14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869</w:t>
            </w:r>
          </w:p>
        </w:tc>
      </w:tr>
      <w:tr w:rsidR="008D20A3" w:rsidRPr="00F355A0" w14:paraId="3657B729" w14:textId="77777777" w:rsidTr="00841DD2">
        <w:tc>
          <w:tcPr>
            <w:tcW w:w="951" w:type="dxa"/>
            <w:vAlign w:val="bottom"/>
          </w:tcPr>
          <w:p w14:paraId="69FD64BD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1773" w:type="dxa"/>
            <w:vAlign w:val="bottom"/>
          </w:tcPr>
          <w:p w14:paraId="390E8A3E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которым составлены заявления, жалобы, ходатайства и другие документы правового характера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2F5B" w14:textId="50C06EC3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2712</w:t>
            </w:r>
          </w:p>
        </w:tc>
      </w:tr>
      <w:tr w:rsidR="008D20A3" w:rsidRPr="00F355A0" w14:paraId="4CFB7907" w14:textId="77777777" w:rsidTr="00841DD2">
        <w:tc>
          <w:tcPr>
            <w:tcW w:w="951" w:type="dxa"/>
            <w:vAlign w:val="bottom"/>
          </w:tcPr>
          <w:p w14:paraId="5E1A7888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13</w:t>
            </w:r>
          </w:p>
        </w:tc>
        <w:tc>
          <w:tcPr>
            <w:tcW w:w="11773" w:type="dxa"/>
            <w:vAlign w:val="bottom"/>
          </w:tcPr>
          <w:p w14:paraId="388EF50A" w14:textId="77777777" w:rsidR="008D20A3" w:rsidRPr="00F355A0" w:rsidRDefault="008D20A3" w:rsidP="008D20A3">
            <w:pPr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составленных заявлений, жалоб, ходатайств и других документов правового характера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4F3B" w14:textId="0165FCEB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2712</w:t>
            </w:r>
          </w:p>
        </w:tc>
      </w:tr>
      <w:tr w:rsidR="008D20A3" w:rsidRPr="00F355A0" w14:paraId="06B25F10" w14:textId="77777777" w:rsidTr="00841DD2">
        <w:tc>
          <w:tcPr>
            <w:tcW w:w="951" w:type="dxa"/>
            <w:vAlign w:val="bottom"/>
          </w:tcPr>
          <w:p w14:paraId="665EDF47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14</w:t>
            </w:r>
          </w:p>
        </w:tc>
        <w:tc>
          <w:tcPr>
            <w:tcW w:w="11773" w:type="dxa"/>
            <w:vAlign w:val="bottom"/>
          </w:tcPr>
          <w:p w14:paraId="60A8898C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Количество граждан, интересы которых представлялись в государственных и муниципальных органах, организациях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A922" w14:textId="40A48130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788</w:t>
            </w:r>
          </w:p>
        </w:tc>
      </w:tr>
      <w:tr w:rsidR="008D20A3" w:rsidRPr="00F355A0" w14:paraId="279A8A86" w14:textId="77777777" w:rsidTr="00841DD2">
        <w:tc>
          <w:tcPr>
            <w:tcW w:w="951" w:type="dxa"/>
            <w:vAlign w:val="bottom"/>
          </w:tcPr>
          <w:p w14:paraId="03F596E6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15</w:t>
            </w:r>
          </w:p>
        </w:tc>
        <w:tc>
          <w:tcPr>
            <w:tcW w:w="11773" w:type="dxa"/>
            <w:vAlign w:val="bottom"/>
          </w:tcPr>
          <w:p w14:paraId="7FAA9DDD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1CD9" w14:textId="01FCE2AA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796</w:t>
            </w:r>
          </w:p>
        </w:tc>
      </w:tr>
    </w:tbl>
    <w:p w14:paraId="6EC0FA6A" w14:textId="77777777" w:rsidR="00ED1B3C" w:rsidRPr="00F355A0" w:rsidRDefault="00ED1B3C" w:rsidP="0086233D">
      <w:pPr>
        <w:pStyle w:val="ae"/>
        <w:tabs>
          <w:tab w:val="left" w:pos="1418"/>
        </w:tabs>
        <w:rPr>
          <w:rFonts w:ascii="Liberation Serif" w:hAnsi="Liberation Serif"/>
          <w:sz w:val="22"/>
          <w:szCs w:val="22"/>
        </w:rPr>
      </w:pPr>
    </w:p>
    <w:p w14:paraId="7C539623" w14:textId="77777777" w:rsidR="00FE7FC8" w:rsidRPr="00F355A0" w:rsidRDefault="00FE7FC8" w:rsidP="00ED1B3C">
      <w:pPr>
        <w:jc w:val="center"/>
        <w:rPr>
          <w:rFonts w:ascii="Liberation Serif" w:hAnsi="Liberation Serif"/>
          <w:b/>
          <w:sz w:val="22"/>
          <w:szCs w:val="22"/>
        </w:rPr>
      </w:pPr>
    </w:p>
    <w:p w14:paraId="2DB3B0A1" w14:textId="77777777" w:rsidR="008F7062" w:rsidRPr="00F355A0" w:rsidRDefault="004F5F2D" w:rsidP="00ED1B3C">
      <w:pPr>
        <w:jc w:val="center"/>
        <w:rPr>
          <w:rFonts w:ascii="Liberation Serif" w:hAnsi="Liberation Serif"/>
          <w:b/>
          <w:sz w:val="22"/>
          <w:szCs w:val="22"/>
        </w:rPr>
      </w:pPr>
      <w:r w:rsidRPr="00F355A0">
        <w:rPr>
          <w:rFonts w:ascii="Liberation Serif" w:hAnsi="Liberation Serif"/>
          <w:b/>
          <w:sz w:val="22"/>
          <w:szCs w:val="22"/>
        </w:rPr>
        <w:lastRenderedPageBreak/>
        <w:t xml:space="preserve">Раздел 2. </w:t>
      </w:r>
      <w:r w:rsidR="0069419B" w:rsidRPr="00F355A0">
        <w:rPr>
          <w:rFonts w:ascii="Liberation Serif" w:hAnsi="Liberation Serif"/>
          <w:b/>
          <w:sz w:val="22"/>
          <w:szCs w:val="22"/>
        </w:rPr>
        <w:t>Сведения о количестве граждан, имеющих право на получение бесплатной юридической помощи</w:t>
      </w:r>
    </w:p>
    <w:p w14:paraId="618BEA53" w14:textId="77777777" w:rsidR="00FE7FC8" w:rsidRPr="00F355A0" w:rsidRDefault="00FE7FC8" w:rsidP="00ED1B3C">
      <w:pPr>
        <w:jc w:val="center"/>
        <w:rPr>
          <w:rFonts w:ascii="Liberation Serif" w:hAnsi="Liberation Serif"/>
          <w:b/>
          <w:sz w:val="22"/>
          <w:szCs w:val="22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951"/>
        <w:gridCol w:w="11773"/>
        <w:gridCol w:w="2126"/>
      </w:tblGrid>
      <w:tr w:rsidR="004F5F2D" w:rsidRPr="00F355A0" w14:paraId="63566946" w14:textId="77777777" w:rsidTr="00D648E2">
        <w:tc>
          <w:tcPr>
            <w:tcW w:w="951" w:type="dxa"/>
          </w:tcPr>
          <w:p w14:paraId="4FA96A30" w14:textId="77777777"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№</w:t>
            </w: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br/>
              <w:t>строки</w:t>
            </w:r>
          </w:p>
        </w:tc>
        <w:tc>
          <w:tcPr>
            <w:tcW w:w="11773" w:type="dxa"/>
          </w:tcPr>
          <w:p w14:paraId="315B8CD4" w14:textId="77777777"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Содержание показателя</w:t>
            </w:r>
          </w:p>
        </w:tc>
        <w:tc>
          <w:tcPr>
            <w:tcW w:w="2126" w:type="dxa"/>
          </w:tcPr>
          <w:p w14:paraId="20366F3E" w14:textId="77777777" w:rsidR="004F5F2D" w:rsidRPr="00F355A0" w:rsidRDefault="004F5F2D" w:rsidP="004A2F2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Значение показателя</w:t>
            </w:r>
          </w:p>
        </w:tc>
      </w:tr>
      <w:tr w:rsidR="004F5F2D" w:rsidRPr="00F355A0" w14:paraId="77F40340" w14:textId="77777777" w:rsidTr="00D648E2">
        <w:tc>
          <w:tcPr>
            <w:tcW w:w="951" w:type="dxa"/>
          </w:tcPr>
          <w:p w14:paraId="051194C6" w14:textId="77777777"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1</w:t>
            </w:r>
          </w:p>
        </w:tc>
        <w:tc>
          <w:tcPr>
            <w:tcW w:w="11773" w:type="dxa"/>
          </w:tcPr>
          <w:p w14:paraId="0E852A74" w14:textId="77777777"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</w:tcPr>
          <w:p w14:paraId="25BA524C" w14:textId="77777777" w:rsidR="004F5F2D" w:rsidRPr="00F355A0" w:rsidRDefault="004F5F2D" w:rsidP="00D648E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8D20A3" w:rsidRPr="00F355A0" w14:paraId="16CB5FB4" w14:textId="77777777" w:rsidTr="00EC2ECD">
        <w:tc>
          <w:tcPr>
            <w:tcW w:w="951" w:type="dxa"/>
            <w:vAlign w:val="bottom"/>
          </w:tcPr>
          <w:p w14:paraId="672D9FB0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1773" w:type="dxa"/>
            <w:vAlign w:val="bottom"/>
          </w:tcPr>
          <w:p w14:paraId="5C542370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бесплатной юридической помощи и имеющих право </w:t>
            </w:r>
            <w: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br/>
            </w: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на ее получение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06D3C" w14:textId="6FB9CDD6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44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349</w:t>
            </w:r>
          </w:p>
        </w:tc>
      </w:tr>
      <w:tr w:rsidR="008D20A3" w:rsidRPr="00F355A0" w14:paraId="6A9EB760" w14:textId="77777777" w:rsidTr="00EC2ECD">
        <w:tc>
          <w:tcPr>
            <w:tcW w:w="951" w:type="dxa"/>
            <w:vAlign w:val="bottom"/>
          </w:tcPr>
          <w:p w14:paraId="13234C1E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1773" w:type="dxa"/>
            <w:vAlign w:val="bottom"/>
          </w:tcPr>
          <w:p w14:paraId="4C2BD890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Виды бесплатной юридической помощи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F8F5" w14:textId="461A8194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D20A3" w:rsidRPr="00F355A0" w14:paraId="4EAE44C7" w14:textId="77777777" w:rsidTr="00EC2ECD">
        <w:tc>
          <w:tcPr>
            <w:tcW w:w="951" w:type="dxa"/>
            <w:vAlign w:val="bottom"/>
          </w:tcPr>
          <w:p w14:paraId="65EDDF0D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1773" w:type="dxa"/>
            <w:vAlign w:val="bottom"/>
          </w:tcPr>
          <w:p w14:paraId="7192D541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 xml:space="preserve">Общее количество граждан, обратившихся за получением юридической помощи в виде правового консультирования </w:t>
            </w:r>
            <w: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br/>
            </w: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(в устной и письменной форме) и имеющих право на ее получение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0F28" w14:textId="01E9E7E8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40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849</w:t>
            </w:r>
          </w:p>
        </w:tc>
      </w:tr>
      <w:tr w:rsidR="008D20A3" w:rsidRPr="00F355A0" w14:paraId="390907C9" w14:textId="77777777" w:rsidTr="00EC2ECD">
        <w:tc>
          <w:tcPr>
            <w:tcW w:w="951" w:type="dxa"/>
            <w:vAlign w:val="bottom"/>
          </w:tcPr>
          <w:p w14:paraId="0E915891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1773" w:type="dxa"/>
            <w:vAlign w:val="bottom"/>
          </w:tcPr>
          <w:p w14:paraId="78FF7715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юридической помощи в виде составления заявлений, жалоб, ходатайств и других документов правового характера и имеющих право на ее получение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85A9C" w14:textId="0D3390A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2712</w:t>
            </w:r>
          </w:p>
        </w:tc>
      </w:tr>
      <w:tr w:rsidR="008D20A3" w:rsidRPr="00F355A0" w14:paraId="51A4A52A" w14:textId="77777777" w:rsidTr="00EC2ECD">
        <w:tc>
          <w:tcPr>
            <w:tcW w:w="951" w:type="dxa"/>
            <w:vAlign w:val="bottom"/>
          </w:tcPr>
          <w:p w14:paraId="2A7C8043" w14:textId="77777777" w:rsidR="008D20A3" w:rsidRPr="00F355A0" w:rsidRDefault="008D20A3" w:rsidP="008D20A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1773" w:type="dxa"/>
            <w:vAlign w:val="bottom"/>
          </w:tcPr>
          <w:p w14:paraId="055166CE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Общее количество граждан, обратившихся за получением юридической помощи в виде представления их интересов</w:t>
            </w:r>
            <w: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br/>
            </w: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в государственных и муниципальных органах, организациях и имеющих право на ее получение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1A5DC" w14:textId="0E40241E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788</w:t>
            </w:r>
          </w:p>
        </w:tc>
      </w:tr>
    </w:tbl>
    <w:p w14:paraId="34611799" w14:textId="77777777" w:rsidR="00943C8B" w:rsidRPr="00F355A0" w:rsidRDefault="00943C8B" w:rsidP="00AB5EFA">
      <w:pPr>
        <w:autoSpaceDE w:val="0"/>
        <w:autoSpaceDN w:val="0"/>
        <w:adjustRightInd w:val="0"/>
        <w:rPr>
          <w:rFonts w:ascii="Liberation Serif" w:hAnsi="Liberation Serif"/>
          <w:bCs/>
          <w:sz w:val="22"/>
          <w:szCs w:val="22"/>
        </w:rPr>
      </w:pPr>
    </w:p>
    <w:p w14:paraId="0BD30C2C" w14:textId="77777777" w:rsidR="00FE7FC8" w:rsidRPr="00F355A0" w:rsidRDefault="00FE7FC8" w:rsidP="00AB5EFA">
      <w:pPr>
        <w:autoSpaceDE w:val="0"/>
        <w:autoSpaceDN w:val="0"/>
        <w:adjustRightInd w:val="0"/>
        <w:rPr>
          <w:rFonts w:ascii="Liberation Serif" w:hAnsi="Liberation Serif"/>
          <w:bCs/>
          <w:sz w:val="22"/>
          <w:szCs w:val="22"/>
        </w:rPr>
      </w:pPr>
    </w:p>
    <w:p w14:paraId="3A86A151" w14:textId="77777777" w:rsidR="002B06F8" w:rsidRPr="00F355A0" w:rsidRDefault="00BD3B49" w:rsidP="00ED1B3C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  <w:r w:rsidRPr="00F355A0">
        <w:rPr>
          <w:rFonts w:ascii="Liberation Serif" w:hAnsi="Liberation Serif"/>
          <w:b/>
          <w:bCs/>
          <w:sz w:val="22"/>
          <w:szCs w:val="22"/>
        </w:rPr>
        <w:t>Раздел 3</w:t>
      </w:r>
      <w:r w:rsidR="001F50DB" w:rsidRPr="00F355A0">
        <w:rPr>
          <w:rFonts w:ascii="Liberation Serif" w:hAnsi="Liberation Serif"/>
          <w:b/>
          <w:bCs/>
          <w:sz w:val="22"/>
          <w:szCs w:val="22"/>
        </w:rPr>
        <w:t>. Сведения о гражданах, которым оказана бесплатная юридическая помощь</w:t>
      </w:r>
    </w:p>
    <w:p w14:paraId="59E77624" w14:textId="77777777" w:rsidR="00FE7FC8" w:rsidRPr="00F355A0" w:rsidRDefault="00FE7FC8" w:rsidP="00ED1B3C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</w:p>
    <w:tbl>
      <w:tblPr>
        <w:tblStyle w:val="a4"/>
        <w:tblW w:w="15278" w:type="dxa"/>
        <w:tblLook w:val="04A0" w:firstRow="1" w:lastRow="0" w:firstColumn="1" w:lastColumn="0" w:noHBand="0" w:noVBand="1"/>
      </w:tblPr>
      <w:tblGrid>
        <w:gridCol w:w="534"/>
        <w:gridCol w:w="5528"/>
        <w:gridCol w:w="1984"/>
        <w:gridCol w:w="1843"/>
        <w:gridCol w:w="1985"/>
        <w:gridCol w:w="2126"/>
        <w:gridCol w:w="1278"/>
      </w:tblGrid>
      <w:tr w:rsidR="00FE7FC8" w:rsidRPr="00F355A0" w14:paraId="4976AA4F" w14:textId="77777777" w:rsidTr="00FE7FC8">
        <w:tc>
          <w:tcPr>
            <w:tcW w:w="534" w:type="dxa"/>
          </w:tcPr>
          <w:p w14:paraId="1FAC3B7D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№</w:t>
            </w: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5528" w:type="dxa"/>
          </w:tcPr>
          <w:p w14:paraId="2D730048" w14:textId="77777777" w:rsidR="00FE7FC8" w:rsidRPr="00F355A0" w:rsidRDefault="00FE7FC8" w:rsidP="009F1B4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84" w:type="dxa"/>
          </w:tcPr>
          <w:p w14:paraId="2FDE83C7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Количество устных консультаций по правовым вопросам</w:t>
            </w:r>
          </w:p>
        </w:tc>
        <w:tc>
          <w:tcPr>
            <w:tcW w:w="1843" w:type="dxa"/>
          </w:tcPr>
          <w:p w14:paraId="067236EC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Количество письменных консультаций по правовым вопросам</w:t>
            </w:r>
          </w:p>
        </w:tc>
        <w:tc>
          <w:tcPr>
            <w:tcW w:w="1985" w:type="dxa"/>
          </w:tcPr>
          <w:p w14:paraId="66B1B61A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Количество заявлений, жалоб, ходатайств и других документов правового характера</w:t>
            </w:r>
          </w:p>
        </w:tc>
        <w:tc>
          <w:tcPr>
            <w:tcW w:w="2126" w:type="dxa"/>
          </w:tcPr>
          <w:p w14:paraId="4AA3F064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278" w:type="dxa"/>
          </w:tcPr>
          <w:p w14:paraId="0E4A0A37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 xml:space="preserve">Всего </w:t>
            </w:r>
          </w:p>
        </w:tc>
      </w:tr>
      <w:tr w:rsidR="00FE7FC8" w:rsidRPr="00F355A0" w14:paraId="23630159" w14:textId="77777777" w:rsidTr="008D20A3">
        <w:tc>
          <w:tcPr>
            <w:tcW w:w="534" w:type="dxa"/>
          </w:tcPr>
          <w:p w14:paraId="687079BB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3DFADD64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C0C12BA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6375BC3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C81ACA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BB86DC8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5D58668C" w14:textId="77777777" w:rsidR="00FE7FC8" w:rsidRPr="00F355A0" w:rsidRDefault="00FE7FC8" w:rsidP="00C301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7</w:t>
            </w:r>
          </w:p>
        </w:tc>
      </w:tr>
      <w:tr w:rsidR="008D20A3" w:rsidRPr="00F355A0" w14:paraId="0ECC39A1" w14:textId="77777777" w:rsidTr="008D20A3">
        <w:tc>
          <w:tcPr>
            <w:tcW w:w="534" w:type="dxa"/>
            <w:tcBorders>
              <w:right w:val="single" w:sz="4" w:space="0" w:color="auto"/>
            </w:tcBorders>
          </w:tcPr>
          <w:p w14:paraId="283769CF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DFB2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Граждане, среднедушевой доход семей которых ниже величины прожиточного минимума, установленного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в Свердловской области в соответствии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A407" w14:textId="44D23950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8635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7DD4" w14:textId="4FED8A67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3325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0D52" w14:textId="66E3712D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04C9" w14:textId="3E79AA6F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98EB" w14:textId="34048453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12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608</w:t>
            </w:r>
          </w:p>
        </w:tc>
      </w:tr>
      <w:tr w:rsidR="008D20A3" w:rsidRPr="00F355A0" w14:paraId="4FE1F9A4" w14:textId="77777777" w:rsidTr="008D20A3">
        <w:tc>
          <w:tcPr>
            <w:tcW w:w="534" w:type="dxa"/>
            <w:tcBorders>
              <w:right w:val="single" w:sz="4" w:space="0" w:color="auto"/>
            </w:tcBorders>
          </w:tcPr>
          <w:p w14:paraId="4BCB8930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DD03" w14:textId="77777777" w:rsidR="008D20A3" w:rsidRPr="00F355A0" w:rsidRDefault="008D20A3" w:rsidP="008D20A3">
            <w:pPr>
              <w:autoSpaceDE w:val="0"/>
              <w:autoSpaceDN w:val="0"/>
              <w:adjustRightInd w:val="0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Инвалиды I и II группы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AF7A" w14:textId="085CA3E9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D108" w14:textId="6508E3BB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0788" w14:textId="21155EB8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CE44" w14:textId="4BDF6DE5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C2B8" w14:textId="5587B4BE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2855</w:t>
            </w:r>
          </w:p>
        </w:tc>
      </w:tr>
      <w:tr w:rsidR="008D20A3" w:rsidRPr="00F355A0" w14:paraId="00F1A80F" w14:textId="77777777" w:rsidTr="008D20A3">
        <w:tc>
          <w:tcPr>
            <w:tcW w:w="534" w:type="dxa"/>
            <w:tcBorders>
              <w:right w:val="single" w:sz="4" w:space="0" w:color="auto"/>
            </w:tcBorders>
          </w:tcPr>
          <w:p w14:paraId="2B32D887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859D" w14:textId="77777777" w:rsidR="008D20A3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Ветераны Великой Отечественной войны, Герои Российской Федерации, Герои Советского Союза, </w:t>
            </w:r>
          </w:p>
          <w:p w14:paraId="7A77B851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lastRenderedPageBreak/>
              <w:t>Герои Социалистического Труда, Герои Труда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6E4EC" w14:textId="522DD2F6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lastRenderedPageBreak/>
              <w:t>576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2858" w14:textId="4302FD76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A669" w14:textId="64C26664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0075" w14:textId="10DEF1F5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5B26" w14:textId="53F4FF7F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680</w:t>
            </w:r>
          </w:p>
        </w:tc>
      </w:tr>
      <w:tr w:rsidR="008D20A3" w:rsidRPr="00F355A0" w14:paraId="6CE7E8B0" w14:textId="77777777" w:rsidTr="008D20A3">
        <w:trPr>
          <w:trHeight w:val="1690"/>
        </w:trPr>
        <w:tc>
          <w:tcPr>
            <w:tcW w:w="534" w:type="dxa"/>
            <w:tcBorders>
              <w:right w:val="single" w:sz="4" w:space="0" w:color="auto"/>
            </w:tcBorders>
          </w:tcPr>
          <w:p w14:paraId="51C90677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3DB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Дети-инвалиды, дети-сироты, дети, оставшиеся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без попечения родителей, лица из числа детей-сирот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</w:t>
            </w: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 </w:t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помощи по вопросам, связанным с обеспечением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и защитой прав и законных интересов таких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4896" w14:textId="78FA8D84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55AB" w14:textId="3F13EDC0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907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5D49" w14:textId="7A94AEB2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7D07" w14:textId="34FEDB99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68A2" w14:textId="303B5D04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8808</w:t>
            </w:r>
          </w:p>
        </w:tc>
      </w:tr>
      <w:tr w:rsidR="008D20A3" w:rsidRPr="00F355A0" w14:paraId="62EBF40C" w14:textId="77777777" w:rsidTr="008D20A3">
        <w:tc>
          <w:tcPr>
            <w:tcW w:w="534" w:type="dxa"/>
          </w:tcPr>
          <w:p w14:paraId="17D69FFA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</w:tcPr>
          <w:p w14:paraId="1FC3ED00" w14:textId="77777777" w:rsidR="008D20A3" w:rsidRPr="00F355A0" w:rsidRDefault="008D20A3" w:rsidP="008D20A3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CECD" w14:textId="706C3386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1026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51FC" w14:textId="02018A0E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FD47" w14:textId="1019DDA2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4045" w14:textId="4B583937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68BE" w14:textId="1297C7A7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1520</w:t>
            </w:r>
          </w:p>
        </w:tc>
      </w:tr>
      <w:tr w:rsidR="008D20A3" w:rsidRPr="00F355A0" w14:paraId="290E2624" w14:textId="77777777" w:rsidTr="002660C7">
        <w:tc>
          <w:tcPr>
            <w:tcW w:w="534" w:type="dxa"/>
          </w:tcPr>
          <w:p w14:paraId="10FE64F3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0A738A09" w14:textId="77777777" w:rsidR="008D20A3" w:rsidRPr="00F355A0" w:rsidRDefault="008D20A3" w:rsidP="008D20A3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20E3" w14:textId="63D30EE2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5EFB" w14:textId="32EEDD4D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BE11" w14:textId="10ACADB7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67D2" w14:textId="4B90F7AF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AE5E" w14:textId="137AC2E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587</w:t>
            </w:r>
          </w:p>
        </w:tc>
      </w:tr>
      <w:tr w:rsidR="008D20A3" w:rsidRPr="00F355A0" w14:paraId="38ACEC49" w14:textId="77777777" w:rsidTr="007F4EBA">
        <w:tc>
          <w:tcPr>
            <w:tcW w:w="534" w:type="dxa"/>
          </w:tcPr>
          <w:p w14:paraId="1ED9EC53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528" w:type="dxa"/>
            <w:tcBorders>
              <w:right w:val="single" w:sz="4" w:space="0" w:color="auto"/>
            </w:tcBorders>
          </w:tcPr>
          <w:p w14:paraId="294BFD4D" w14:textId="77777777" w:rsidR="008D20A3" w:rsidRPr="00F355A0" w:rsidRDefault="008D20A3" w:rsidP="008D20A3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Граждане, имеющие право на бесплатную юридическую помощь в соответствии с федеральным законом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о социальном обслуживании граждан пожилого возраста и инвалидов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141F2" w14:textId="6792DE18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1199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CBFC" w14:textId="085F2CF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20A" w14:textId="464BD472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CE42" w14:textId="6621EA69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1B802" w14:textId="3E2AA58C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2242</w:t>
            </w:r>
          </w:p>
        </w:tc>
      </w:tr>
      <w:tr w:rsidR="008D20A3" w:rsidRPr="00F355A0" w14:paraId="607F2EF2" w14:textId="77777777" w:rsidTr="008D20A3">
        <w:tc>
          <w:tcPr>
            <w:tcW w:w="534" w:type="dxa"/>
          </w:tcPr>
          <w:p w14:paraId="5CF171E7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528" w:type="dxa"/>
            <w:tcBorders>
              <w:bottom w:val="single" w:sz="4" w:space="0" w:color="auto"/>
              <w:right w:val="single" w:sz="4" w:space="0" w:color="auto"/>
            </w:tcBorders>
          </w:tcPr>
          <w:p w14:paraId="35AB8C67" w14:textId="77777777" w:rsidR="008D20A3" w:rsidRPr="00F355A0" w:rsidRDefault="008D20A3" w:rsidP="008D20A3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Несовершеннолетние, содержащиеся в учреждениях системы профилактики безнадзорности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и правонарушений несовершеннолетних,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и несовершеннолетние, отбывающие наказание в местах лишения свободы, а также их законные представители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0AF6" w14:textId="051DB8D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340A" w14:textId="6047CBF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5813" w14:textId="3D67C839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8EB8" w14:textId="51790D38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FD10" w14:textId="2BFD075E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175</w:t>
            </w:r>
          </w:p>
        </w:tc>
      </w:tr>
      <w:tr w:rsidR="008D20A3" w:rsidRPr="00F355A0" w14:paraId="4526F4BF" w14:textId="77777777" w:rsidTr="008D20A3">
        <w:tc>
          <w:tcPr>
            <w:tcW w:w="534" w:type="dxa"/>
            <w:tcBorders>
              <w:right w:val="single" w:sz="4" w:space="0" w:color="auto"/>
            </w:tcBorders>
          </w:tcPr>
          <w:p w14:paraId="0A38D57B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81D0" w14:textId="77777777" w:rsidR="008D20A3" w:rsidRPr="00F355A0" w:rsidRDefault="008D20A3" w:rsidP="008D20A3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Граждане, имеющие право на бесплатную юридическую помощь в соответствии с законом Российской Федерации о психиатрической помощи и гарантиях прав граждан при ее оказании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ACFE4" w14:textId="25107BD0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5B08" w14:textId="046AAC2A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2FD3" w14:textId="0B5B7352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9D65" w14:textId="4E63BCC5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338A" w14:textId="634DC34E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8D20A3" w:rsidRPr="00F355A0" w14:paraId="4DF7A9D3" w14:textId="77777777" w:rsidTr="008D20A3">
        <w:tc>
          <w:tcPr>
            <w:tcW w:w="534" w:type="dxa"/>
            <w:tcBorders>
              <w:right w:val="single" w:sz="4" w:space="0" w:color="auto"/>
            </w:tcBorders>
          </w:tcPr>
          <w:p w14:paraId="02882566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5DA5" w14:textId="77777777" w:rsidR="008D20A3" w:rsidRPr="00F355A0" w:rsidRDefault="008D20A3" w:rsidP="008D20A3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Граждане, признанные судом недееспособными, а также их законные представители, если они обращаются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за оказанием бесплатной юридической помощи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по вопросам, связанным с обеспечением и защитой прав и законных интересов таких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6780" w14:textId="394A7D33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2249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5AD6" w14:textId="79B1DCA6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AC90" w14:textId="376AC55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1502" w14:textId="16207564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E1F1" w14:textId="7644434F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2700</w:t>
            </w:r>
          </w:p>
        </w:tc>
      </w:tr>
      <w:tr w:rsidR="008D20A3" w:rsidRPr="00F355A0" w14:paraId="6539A63A" w14:textId="77777777" w:rsidTr="008D20A3">
        <w:tc>
          <w:tcPr>
            <w:tcW w:w="534" w:type="dxa"/>
            <w:tcBorders>
              <w:right w:val="single" w:sz="4" w:space="0" w:color="auto"/>
            </w:tcBorders>
          </w:tcPr>
          <w:p w14:paraId="313AE43C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B0CE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B4F6" w14:textId="33D7209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314F" w14:textId="5F091FAF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8BED" w14:textId="7C116193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0CFFA" w14:textId="41D93EE9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6B3B" w14:textId="464F49E2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72</w:t>
            </w:r>
          </w:p>
        </w:tc>
      </w:tr>
      <w:tr w:rsidR="008D20A3" w:rsidRPr="00F355A0" w14:paraId="3E6F191A" w14:textId="77777777" w:rsidTr="008D20A3">
        <w:tc>
          <w:tcPr>
            <w:tcW w:w="534" w:type="dxa"/>
          </w:tcPr>
          <w:p w14:paraId="6FAAD935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</w:tcPr>
          <w:p w14:paraId="085BB3CE" w14:textId="77777777" w:rsidR="008D20A3" w:rsidRPr="00F355A0" w:rsidRDefault="008D20A3" w:rsidP="008D20A3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Свердловской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8887" w14:textId="6AD249C0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4211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80B4" w14:textId="2064451C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8330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552D" w14:textId="41BC0E7A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8CBD" w14:textId="668426D9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365B" w14:textId="2C5538BF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12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800</w:t>
            </w:r>
          </w:p>
        </w:tc>
      </w:tr>
    </w:tbl>
    <w:p w14:paraId="4722BE55" w14:textId="77777777" w:rsidR="00943C8B" w:rsidRPr="00F355A0" w:rsidRDefault="00943C8B" w:rsidP="00A854E6">
      <w:pPr>
        <w:autoSpaceDE w:val="0"/>
        <w:autoSpaceDN w:val="0"/>
        <w:adjustRightInd w:val="0"/>
        <w:rPr>
          <w:rFonts w:ascii="Liberation Serif" w:hAnsi="Liberation Serif"/>
          <w:b/>
          <w:bCs/>
          <w:sz w:val="22"/>
          <w:szCs w:val="22"/>
        </w:rPr>
      </w:pPr>
    </w:p>
    <w:p w14:paraId="1AEC8C16" w14:textId="77777777" w:rsidR="00FE7FC8" w:rsidRPr="00F355A0" w:rsidRDefault="00FE7FC8" w:rsidP="00A854E6">
      <w:pPr>
        <w:autoSpaceDE w:val="0"/>
        <w:autoSpaceDN w:val="0"/>
        <w:adjustRightInd w:val="0"/>
        <w:rPr>
          <w:rFonts w:ascii="Liberation Serif" w:hAnsi="Liberation Serif"/>
          <w:b/>
          <w:bCs/>
          <w:sz w:val="22"/>
          <w:szCs w:val="22"/>
        </w:rPr>
      </w:pPr>
    </w:p>
    <w:p w14:paraId="7FC6ED39" w14:textId="77777777" w:rsidR="00A94A6D" w:rsidRDefault="00D673C9" w:rsidP="00AB5EF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  <w:r w:rsidRPr="00F355A0">
        <w:rPr>
          <w:rFonts w:ascii="Liberation Serif" w:hAnsi="Liberation Serif"/>
          <w:b/>
          <w:bCs/>
          <w:sz w:val="22"/>
          <w:szCs w:val="22"/>
        </w:rPr>
        <w:t>Разд</w:t>
      </w:r>
      <w:r w:rsidR="00BD3B49" w:rsidRPr="00F355A0">
        <w:rPr>
          <w:rFonts w:ascii="Liberation Serif" w:hAnsi="Liberation Serif"/>
          <w:b/>
          <w:bCs/>
          <w:sz w:val="22"/>
          <w:szCs w:val="22"/>
        </w:rPr>
        <w:t>ел 4</w:t>
      </w:r>
      <w:r w:rsidRPr="00F355A0">
        <w:rPr>
          <w:rFonts w:ascii="Liberation Serif" w:hAnsi="Liberation Serif"/>
          <w:b/>
          <w:bCs/>
          <w:sz w:val="22"/>
          <w:szCs w:val="22"/>
        </w:rPr>
        <w:t xml:space="preserve">. </w:t>
      </w:r>
      <w:r w:rsidR="009D3BD3" w:rsidRPr="00F355A0">
        <w:rPr>
          <w:rFonts w:ascii="Liberation Serif" w:hAnsi="Liberation Serif"/>
          <w:b/>
          <w:bCs/>
          <w:sz w:val="22"/>
          <w:szCs w:val="22"/>
        </w:rPr>
        <w:t xml:space="preserve">Сведения о количестве размещенных материалов по правовому информированию и правовому просвещению согласно </w:t>
      </w:r>
    </w:p>
    <w:p w14:paraId="0D879D9E" w14:textId="77777777" w:rsidR="00F02BE6" w:rsidRPr="00F355A0" w:rsidRDefault="009D3BD3" w:rsidP="00AB5EFA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2"/>
          <w:szCs w:val="22"/>
        </w:rPr>
      </w:pPr>
      <w:r w:rsidRPr="00F355A0">
        <w:rPr>
          <w:rFonts w:ascii="Liberation Serif" w:hAnsi="Liberation Serif"/>
          <w:b/>
          <w:bCs/>
          <w:sz w:val="22"/>
          <w:szCs w:val="22"/>
        </w:rPr>
        <w:t>ст</w:t>
      </w:r>
      <w:r w:rsidR="009F1B4D" w:rsidRPr="00F355A0">
        <w:rPr>
          <w:rFonts w:ascii="Liberation Serif" w:hAnsi="Liberation Serif"/>
          <w:b/>
          <w:bCs/>
          <w:sz w:val="22"/>
          <w:szCs w:val="22"/>
        </w:rPr>
        <w:t>атье</w:t>
      </w:r>
      <w:r w:rsidRPr="00F355A0">
        <w:rPr>
          <w:rFonts w:ascii="Liberation Serif" w:hAnsi="Liberation Serif"/>
          <w:b/>
          <w:bCs/>
          <w:sz w:val="22"/>
          <w:szCs w:val="22"/>
        </w:rPr>
        <w:t xml:space="preserve"> 9 Закона</w:t>
      </w:r>
      <w:r w:rsidR="00F313E5" w:rsidRPr="00F355A0">
        <w:rPr>
          <w:rFonts w:ascii="Liberation Serif" w:hAnsi="Liberation Serif"/>
          <w:sz w:val="22"/>
          <w:szCs w:val="22"/>
        </w:rPr>
        <w:t xml:space="preserve"> </w:t>
      </w:r>
      <w:r w:rsidRPr="00F355A0">
        <w:rPr>
          <w:rFonts w:ascii="Liberation Serif" w:hAnsi="Liberation Serif"/>
          <w:b/>
          <w:bCs/>
          <w:sz w:val="22"/>
          <w:szCs w:val="22"/>
        </w:rPr>
        <w:t>Свердловской области</w:t>
      </w:r>
      <w:r w:rsidR="00F313E5" w:rsidRPr="00F355A0">
        <w:rPr>
          <w:rFonts w:ascii="Liberation Serif" w:hAnsi="Liberation Serif"/>
          <w:b/>
          <w:bCs/>
          <w:sz w:val="22"/>
          <w:szCs w:val="22"/>
        </w:rPr>
        <w:t xml:space="preserve"> </w:t>
      </w:r>
      <w:r w:rsidR="009F1B4D" w:rsidRPr="00F355A0">
        <w:rPr>
          <w:rFonts w:ascii="Liberation Serif" w:hAnsi="Liberation Serif"/>
          <w:b/>
          <w:bCs/>
          <w:sz w:val="22"/>
          <w:szCs w:val="22"/>
        </w:rPr>
        <w:t xml:space="preserve">от </w:t>
      </w:r>
      <w:r w:rsidR="00F313E5" w:rsidRPr="00F355A0">
        <w:rPr>
          <w:rFonts w:ascii="Liberation Serif" w:hAnsi="Liberation Serif"/>
          <w:b/>
          <w:sz w:val="22"/>
          <w:szCs w:val="22"/>
        </w:rPr>
        <w:t>5 октября 2012 года № 79-ОЗ</w:t>
      </w:r>
    </w:p>
    <w:p w14:paraId="26B67E42" w14:textId="77777777" w:rsidR="00FE7FC8" w:rsidRPr="00F355A0" w:rsidRDefault="00FE7FC8" w:rsidP="00AB5EFA">
      <w:pPr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sz w:val="22"/>
          <w:szCs w:val="22"/>
        </w:rPr>
      </w:pP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534"/>
        <w:gridCol w:w="4208"/>
        <w:gridCol w:w="1603"/>
        <w:gridCol w:w="8931"/>
      </w:tblGrid>
      <w:tr w:rsidR="00CA4C72" w:rsidRPr="00F355A0" w14:paraId="6CE38FEE" w14:textId="77777777" w:rsidTr="00ED1B3C">
        <w:tc>
          <w:tcPr>
            <w:tcW w:w="534" w:type="dxa"/>
          </w:tcPr>
          <w:p w14:paraId="421664DF" w14:textId="77777777"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08" w:type="dxa"/>
          </w:tcPr>
          <w:p w14:paraId="70289002" w14:textId="77777777"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Осуществление правового информирования и правового просвещения</w:t>
            </w:r>
          </w:p>
        </w:tc>
        <w:tc>
          <w:tcPr>
            <w:tcW w:w="1603" w:type="dxa"/>
          </w:tcPr>
          <w:p w14:paraId="5F298420" w14:textId="77777777"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Количество размещенных материалов</w:t>
            </w:r>
          </w:p>
        </w:tc>
        <w:tc>
          <w:tcPr>
            <w:tcW w:w="8931" w:type="dxa"/>
          </w:tcPr>
          <w:p w14:paraId="56BEB2F0" w14:textId="77777777" w:rsidR="00CA4C72" w:rsidRPr="00F355A0" w:rsidRDefault="00CA4C72" w:rsidP="003D009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Информация о</w:t>
            </w:r>
            <w:r w:rsidR="00E3737C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 размещенных материалах</w:t>
            </w: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 (</w:t>
            </w:r>
            <w:r w:rsidR="00914705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количество и </w:t>
            </w:r>
            <w:r w:rsidR="003D0091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вид</w:t>
            </w:r>
            <w:r w:rsidR="00914705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ы</w:t>
            </w:r>
            <w:r w:rsidR="003D0091"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 xml:space="preserve"> размещенной информации</w:t>
            </w: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)</w:t>
            </w:r>
          </w:p>
        </w:tc>
      </w:tr>
      <w:tr w:rsidR="003D0091" w:rsidRPr="00F355A0" w14:paraId="7915A37A" w14:textId="77777777" w:rsidTr="00ED1B3C">
        <w:tc>
          <w:tcPr>
            <w:tcW w:w="534" w:type="dxa"/>
          </w:tcPr>
          <w:p w14:paraId="71158921" w14:textId="77777777" w:rsidR="003D0091" w:rsidRPr="00F355A0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14:paraId="623AB7F0" w14:textId="77777777" w:rsidR="003D0091" w:rsidRPr="00F355A0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603" w:type="dxa"/>
          </w:tcPr>
          <w:p w14:paraId="01AF6342" w14:textId="77777777" w:rsidR="003D0091" w:rsidRPr="00F355A0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931" w:type="dxa"/>
          </w:tcPr>
          <w:p w14:paraId="407F9220" w14:textId="77777777" w:rsidR="003D0091" w:rsidRPr="00F355A0" w:rsidRDefault="003D0091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bCs/>
                <w:sz w:val="22"/>
                <w:szCs w:val="22"/>
              </w:rPr>
              <w:t>4</w:t>
            </w:r>
          </w:p>
        </w:tc>
      </w:tr>
      <w:tr w:rsidR="00D97DF2" w:rsidRPr="00F355A0" w14:paraId="13718FA1" w14:textId="77777777" w:rsidTr="00ED1B3C">
        <w:tc>
          <w:tcPr>
            <w:tcW w:w="534" w:type="dxa"/>
          </w:tcPr>
          <w:p w14:paraId="4E2D6599" w14:textId="77777777"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208" w:type="dxa"/>
          </w:tcPr>
          <w:p w14:paraId="3E9F762C" w14:textId="77777777" w:rsidR="00CA4C72" w:rsidRPr="004415CA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4415CA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603" w:type="dxa"/>
            <w:vAlign w:val="center"/>
          </w:tcPr>
          <w:p w14:paraId="06855CCA" w14:textId="65535B2D" w:rsidR="00CA4C72" w:rsidRPr="004415CA" w:rsidRDefault="004415CA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4377</w:t>
            </w:r>
          </w:p>
        </w:tc>
        <w:tc>
          <w:tcPr>
            <w:tcW w:w="8931" w:type="dxa"/>
          </w:tcPr>
          <w:p w14:paraId="45456CF3" w14:textId="4BA7E748" w:rsidR="00CA4C72" w:rsidRPr="004415CA" w:rsidRDefault="00540B9D" w:rsidP="004A123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30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75</w:t>
            </w:r>
            <w:r w:rsidR="007A390B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публикаци</w:t>
            </w:r>
            <w:r w:rsidR="00010123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7A390B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в печатных и электронных изданиях, 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822</w:t>
            </w:r>
            <w:r w:rsidR="00ED3A8E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брифинг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(онлайн-брифинг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ED3A8E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6</w:t>
            </w:r>
            <w:r w:rsidR="00F31817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пресс-конференци</w:t>
            </w:r>
            <w:r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и</w:t>
            </w:r>
            <w:r w:rsidR="00F31817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474</w:t>
            </w:r>
            <w:r w:rsidR="007A390B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выступлени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я</w:t>
            </w:r>
            <w:r w:rsidR="007A390B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4A123E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на радио и телевидении </w:t>
            </w:r>
            <w:r w:rsidR="000A4858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4A123E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(в т.ч.</w:t>
            </w:r>
            <w:r w:rsidR="007A390B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видеосюжет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7A390B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теле (радио)</w:t>
            </w:r>
            <w:r w:rsidR="004A123E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92284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программ</w:t>
            </w:r>
            <w:r w:rsidR="004415CA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ы</w:t>
            </w:r>
            <w:r w:rsidR="00A9667C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7A390B" w:rsidRPr="004415CA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97DF2" w:rsidRPr="00F355A0" w14:paraId="7499B269" w14:textId="77777777" w:rsidTr="00ED1B3C">
        <w:tc>
          <w:tcPr>
            <w:tcW w:w="534" w:type="dxa"/>
          </w:tcPr>
          <w:p w14:paraId="069FD5CE" w14:textId="77777777"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208" w:type="dxa"/>
          </w:tcPr>
          <w:p w14:paraId="3CD9E9CC" w14:textId="77777777" w:rsidR="00CA4C72" w:rsidRPr="002463C5" w:rsidRDefault="00ED1B3C" w:rsidP="00ED1B3C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2463C5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 xml:space="preserve">В </w:t>
            </w:r>
            <w:r w:rsidR="00EC479E" w:rsidRPr="002463C5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 xml:space="preserve">информационно-телекоммуникационной </w:t>
            </w:r>
            <w:r w:rsidR="00CA4C72" w:rsidRPr="002463C5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 xml:space="preserve">сети </w:t>
            </w:r>
            <w:r w:rsidR="00EC479E" w:rsidRPr="002463C5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«</w:t>
            </w:r>
            <w:r w:rsidR="00CA4C72" w:rsidRPr="002463C5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Интерне</w:t>
            </w:r>
            <w:r w:rsidR="002B3362" w:rsidRPr="002463C5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т</w:t>
            </w:r>
            <w:r w:rsidR="00EC479E" w:rsidRPr="002463C5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603" w:type="dxa"/>
            <w:vAlign w:val="center"/>
          </w:tcPr>
          <w:p w14:paraId="0EEB0629" w14:textId="70710AAC" w:rsidR="00CA4C72" w:rsidRPr="002463C5" w:rsidRDefault="002463C5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5381</w:t>
            </w:r>
          </w:p>
        </w:tc>
        <w:tc>
          <w:tcPr>
            <w:tcW w:w="8931" w:type="dxa"/>
          </w:tcPr>
          <w:p w14:paraId="69581E92" w14:textId="17153ECD" w:rsidR="00CA4C72" w:rsidRPr="002463C5" w:rsidRDefault="002463C5" w:rsidP="00196B2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3398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публикаци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сообщени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объявлени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ста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тей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комментари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ев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новост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196B2E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CB66D2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пресс-релизов,</w:t>
            </w:r>
            <w:r w:rsidR="00196B2E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обзоров, экспресс-информаций, </w:t>
            </w:r>
            <w:r w:rsidR="00196B2E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ответ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196B2E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на вопросы, </w:t>
            </w:r>
            <w:r w:rsidR="00403659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анонсов, </w:t>
            </w:r>
            <w:r w:rsidR="0051794D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рекомендаций, презентаций, 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1321</w:t>
            </w:r>
            <w:r w:rsidR="00E36AA7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памя</w:t>
            </w:r>
            <w:r w:rsidR="00403659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т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ка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брошюр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3A6424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буклет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бюллете</w:t>
            </w:r>
            <w:r w:rsidR="003A6424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ь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 ин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ой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материал, 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157</w:t>
            </w:r>
            <w:r w:rsidR="00E36AA7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отчет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E36AA7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51794D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45</w:t>
            </w:r>
            <w:r w:rsidR="00E36AA7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правовых акт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 их проектов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12</w:t>
            </w:r>
            <w:r w:rsidR="0051794D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форм документов, </w:t>
            </w:r>
            <w:r w:rsidR="000A4858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51794D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53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ссыл</w:t>
            </w:r>
            <w:r w:rsidR="0051794D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ки</w:t>
            </w:r>
            <w:r w:rsidR="00B7169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на правовые акты и общедоступные порталы, </w:t>
            </w:r>
            <w:r w:rsidR="0051794D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видеоролик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252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релиз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электронн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ые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приемн</w:t>
            </w:r>
            <w:r w:rsidR="00CE0F20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ые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15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раздел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по бесплатной юридической помощи, 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6</w:t>
            </w:r>
            <w:r w:rsidR="0081187A"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баннер</w:t>
            </w:r>
            <w:r w:rsidRPr="002463C5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</w:p>
        </w:tc>
      </w:tr>
      <w:tr w:rsidR="00D97DF2" w:rsidRPr="00F355A0" w14:paraId="4922496A" w14:textId="77777777" w:rsidTr="00540B9D">
        <w:tc>
          <w:tcPr>
            <w:tcW w:w="534" w:type="dxa"/>
          </w:tcPr>
          <w:p w14:paraId="475E4B26" w14:textId="77777777"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208" w:type="dxa"/>
            <w:tcBorders>
              <w:bottom w:val="single" w:sz="4" w:space="0" w:color="auto"/>
            </w:tcBorders>
          </w:tcPr>
          <w:p w14:paraId="0775C4F4" w14:textId="77777777" w:rsidR="00CA4C72" w:rsidRPr="003876EC" w:rsidRDefault="00CA4C72" w:rsidP="008C448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3876EC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Путем издания брошюр, памяток и т.д.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4C117771" w14:textId="5B4F8382" w:rsidR="00CA4C72" w:rsidRPr="003876EC" w:rsidRDefault="003876EC" w:rsidP="00544AC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4312</w:t>
            </w:r>
            <w:r w:rsidR="00544AC7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</w:t>
            </w:r>
            <w:r w:rsidR="00CC644F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544AC7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     (</w:t>
            </w: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234</w:t>
            </w:r>
            <w:r w:rsidR="00544AC7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339</w:t>
            </w:r>
            <w:r w:rsidR="00544AC7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экземпляр</w:t>
            </w: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544AC7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931" w:type="dxa"/>
            <w:tcBorders>
              <w:bottom w:val="single" w:sz="4" w:space="0" w:color="auto"/>
            </w:tcBorders>
          </w:tcPr>
          <w:p w14:paraId="552009BC" w14:textId="371959C4" w:rsidR="00CA4C72" w:rsidRPr="003876EC" w:rsidRDefault="00711676" w:rsidP="002959C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1356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</w:t>
            </w:r>
            <w:r w:rsidR="0024185A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памяток (</w:t>
            </w: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146</w:t>
            </w:r>
            <w:r w:rsidR="00946790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813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памят</w:t>
            </w:r>
            <w:r w:rsidR="00BD509F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ок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), </w:t>
            </w: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551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 информационных листовок </w:t>
            </w:r>
            <w:r w:rsidR="0024185A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(</w:t>
            </w: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48</w:t>
            </w:r>
            <w:r w:rsidR="008E58DB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200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информационных листов</w:t>
            </w:r>
            <w:r w:rsidR="00B9620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ок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), </w:t>
            </w:r>
            <w:r w:rsidR="003876EC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1600</w:t>
            </w:r>
            <w:r w:rsidR="00733C9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</w:t>
            </w:r>
            <w:r w:rsidR="003876EC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ей</w:t>
            </w:r>
            <w:r w:rsidR="00733C9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буклетов (</w:t>
            </w:r>
            <w:r w:rsidR="003876EC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15 204</w:t>
            </w:r>
            <w:r w:rsidR="00733C9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буклет</w:t>
            </w:r>
            <w:r w:rsidR="0024185A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733C9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), </w:t>
            </w:r>
            <w:r w:rsidR="003876EC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804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тираж</w:t>
            </w:r>
            <w:r w:rsidR="003876EC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брошюр (</w:t>
            </w:r>
            <w:r w:rsidR="003876EC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946790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876EC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157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брошюр)</w:t>
            </w:r>
            <w:r w:rsidR="0024185A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3876EC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 тираж инструкций (147 инструкций), 3 800 календарей, 18</w:t>
            </w:r>
            <w:r w:rsidR="0024185A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информационных плакатов</w:t>
            </w:r>
            <w:r w:rsidR="002959C6" w:rsidRPr="003876EC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A4C72" w:rsidRPr="00F355A0" w14:paraId="34E3358F" w14:textId="77777777" w:rsidTr="00540B9D">
        <w:tc>
          <w:tcPr>
            <w:tcW w:w="534" w:type="dxa"/>
            <w:tcBorders>
              <w:right w:val="single" w:sz="4" w:space="0" w:color="auto"/>
            </w:tcBorders>
          </w:tcPr>
          <w:p w14:paraId="4367325C" w14:textId="77777777" w:rsidR="00CA4C72" w:rsidRPr="00F355A0" w:rsidRDefault="00CA4C72" w:rsidP="009D3BD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DEDE" w14:textId="77777777" w:rsidR="00CA4C72" w:rsidRPr="00827979" w:rsidRDefault="00CA4C72" w:rsidP="006A22E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</w:pPr>
            <w:r w:rsidRPr="00827979">
              <w:rPr>
                <w:rFonts w:ascii="Liberation Serif" w:hAnsi="Liberation Serif"/>
                <w:bCs/>
                <w:color w:val="000000" w:themeColor="text1"/>
                <w:sz w:val="22"/>
                <w:szCs w:val="22"/>
              </w:rPr>
              <w:t>Иным способом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D69F" w14:textId="463D0DC7" w:rsidR="00CA4C72" w:rsidRPr="00827979" w:rsidRDefault="00827979" w:rsidP="00C73D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26 939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1C9" w14:textId="38CB303C" w:rsidR="00CA4C72" w:rsidRPr="00827979" w:rsidRDefault="00E34177" w:rsidP="0005746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26 069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мероприяти</w:t>
            </w:r>
            <w:r w:rsidR="007934CA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(в том числе приемов, совещаний, семинаров, лекций, встреч, круглых столов, </w:t>
            </w:r>
            <w:r w:rsidR="00A147A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вебинаров, 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консультаций</w:t>
            </w:r>
            <w:r w:rsidR="00637BD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(онлайн-консультаций)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устного информирования граждан в окнах приема/выдачи документов, пресс-конференций, собраний</w:t>
            </w:r>
            <w:r w:rsidR="00637BD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(онлайн-собраний)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занятий, выступлений, </w:t>
            </w:r>
            <w:r w:rsidR="00A147A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презентаций</w:t>
            </w:r>
            <w:r w:rsidR="00637BD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(онлайн-</w:t>
            </w:r>
            <w:r w:rsidR="00637BD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lastRenderedPageBreak/>
              <w:t>презентаций)</w:t>
            </w:r>
            <w:r w:rsidR="00A147A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бесед</w:t>
            </w:r>
            <w:r w:rsidR="00637BD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(онлайн-бесед)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692E92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конференций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(онлайн-конференций)</w:t>
            </w:r>
            <w:r w:rsidR="00692E92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классных часов</w:t>
            </w:r>
            <w:r w:rsidR="00637BD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(онлайн-классных часов)</w:t>
            </w:r>
            <w:r w:rsidR="00692E92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сходов, 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инструктажей, </w:t>
            </w:r>
            <w:r w:rsidR="00A0003E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рейдов, 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тематических программ, викторин</w:t>
            </w:r>
            <w:r w:rsidR="00637BD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(онлайн-викторин)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A147A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онлайн-игр, </w:t>
            </w:r>
            <w:r w:rsidR="00A0003E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конкурсов, 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экскурсий, </w:t>
            </w:r>
            <w:r w:rsidR="00A0003E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соревнований,</w:t>
            </w:r>
            <w:r w:rsidR="0012074B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0003E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показов техники, показов роликов (фильмов), 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участий </w:t>
            </w:r>
            <w:r w:rsid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в координационных советах, комиссиях, оргкомитетах,</w:t>
            </w:r>
            <w:r w:rsidR="00637BD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сельских сходах, заседаниях Общественных советов, комиссий, рабочих групп,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торжественных мероприятиях, </w:t>
            </w:r>
            <w:r w:rsidR="00A147A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устного информирования граждан по телефону, 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распространение памяток, буклетов</w:t>
            </w:r>
            <w:r w:rsidR="00CC47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информационных уведомлений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305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онных стенд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ов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521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сообщени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новост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ь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объявлени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е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памят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ка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, информационн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ая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листов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ка</w:t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размещены </w:t>
            </w:r>
            <w:r w:rsid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br/>
            </w:r>
            <w:r w:rsidR="00976A31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на информационных стендах,</w:t>
            </w:r>
            <w:r w:rsidR="00CC47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 информационных терминала</w:t>
            </w:r>
            <w:r w:rsidR="00692E92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10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</w:t>
            </w:r>
            <w:r w:rsidR="00630385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х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пап</w:t>
            </w:r>
            <w:r w:rsidR="00630385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ок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692E92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 информационный</w:t>
            </w:r>
            <w:r w:rsidR="00300354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692E92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бюллетень, </w:t>
            </w:r>
            <w:r w:rsidR="00630385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10</w:t>
            </w:r>
            <w:r w:rsidR="00692E92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информационных карманов, </w:t>
            </w:r>
            <w:r w:rsidR="00630385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2 информационные стойки, 3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информационны</w:t>
            </w:r>
            <w:r w:rsidR="00630385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х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киоск</w:t>
            </w:r>
            <w:r w:rsidR="00630385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а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E874B4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горячие линии, </w:t>
            </w:r>
            <w:r w:rsidR="006875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12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прям</w:t>
            </w:r>
            <w:r w:rsidR="00CC47E3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ых</w:t>
            </w:r>
            <w:r w:rsidR="00F916B9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 xml:space="preserve"> лини</w:t>
            </w:r>
            <w:r w:rsidR="00E874B4" w:rsidRPr="00827979">
              <w:rPr>
                <w:rFonts w:ascii="Liberation Serif" w:hAnsi="Liberation Serif"/>
                <w:b/>
                <w:bCs/>
                <w:color w:val="000000" w:themeColor="text1"/>
                <w:sz w:val="22"/>
                <w:szCs w:val="22"/>
              </w:rPr>
              <w:t>й</w:t>
            </w:r>
          </w:p>
        </w:tc>
      </w:tr>
    </w:tbl>
    <w:p w14:paraId="0B8A8B1D" w14:textId="77777777" w:rsidR="00943C8B" w:rsidRPr="00F355A0" w:rsidRDefault="00943C8B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color w:val="000000" w:themeColor="text1"/>
          <w:sz w:val="22"/>
          <w:szCs w:val="22"/>
          <w:lang w:eastAsia="en-US"/>
        </w:rPr>
      </w:pPr>
    </w:p>
    <w:p w14:paraId="5D079B0B" w14:textId="77777777" w:rsidR="00723CFE" w:rsidRPr="00F355A0" w:rsidRDefault="00723CFE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</w:p>
    <w:p w14:paraId="07D3E817" w14:textId="77777777" w:rsidR="005E41A1" w:rsidRPr="00F355A0" w:rsidRDefault="00BD3B49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>Раздел 5</w:t>
      </w:r>
      <w:r w:rsidR="009D3BD3"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>.</w:t>
      </w:r>
      <w:r w:rsidR="009D3BD3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5E41A1"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 xml:space="preserve">Сведения о количестве </w:t>
      </w:r>
      <w:r w:rsidR="00AF1EAA"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 xml:space="preserve">должностных </w:t>
      </w:r>
      <w:r w:rsidR="005E41A1" w:rsidRPr="00F355A0">
        <w:rPr>
          <w:rFonts w:ascii="Liberation Serif" w:eastAsiaTheme="minorHAnsi" w:hAnsi="Liberation Serif"/>
          <w:b/>
          <w:sz w:val="22"/>
          <w:szCs w:val="22"/>
          <w:lang w:eastAsia="en-US"/>
        </w:rPr>
        <w:t>лиц, осуществлявших в отчетный период оказание бесплатной юридической помощи</w:t>
      </w:r>
    </w:p>
    <w:p w14:paraId="677B6DD4" w14:textId="77777777" w:rsidR="00FE7FC8" w:rsidRPr="00F355A0" w:rsidRDefault="00FE7FC8" w:rsidP="00ED1B3C">
      <w:pPr>
        <w:autoSpaceDE w:val="0"/>
        <w:autoSpaceDN w:val="0"/>
        <w:adjustRightInd w:val="0"/>
        <w:jc w:val="center"/>
        <w:rPr>
          <w:rFonts w:ascii="Liberation Serif" w:eastAsiaTheme="minorHAnsi" w:hAnsi="Liberation Serif"/>
          <w:sz w:val="22"/>
          <w:szCs w:val="22"/>
          <w:lang w:eastAsia="en-US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961"/>
        <w:gridCol w:w="5245"/>
      </w:tblGrid>
      <w:tr w:rsidR="00E0787E" w:rsidRPr="00F355A0" w14:paraId="6269AC97" w14:textId="77777777" w:rsidTr="00C650F7">
        <w:tc>
          <w:tcPr>
            <w:tcW w:w="993" w:type="dxa"/>
          </w:tcPr>
          <w:p w14:paraId="0531560E" w14:textId="77777777" w:rsidR="00E0787E" w:rsidRPr="00F355A0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№</w:t>
            </w: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4961" w:type="dxa"/>
          </w:tcPr>
          <w:p w14:paraId="50BF0A1D" w14:textId="77777777" w:rsidR="00E0787E" w:rsidRPr="00F355A0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Вид бесплатной юридической помощи</w:t>
            </w:r>
          </w:p>
        </w:tc>
        <w:tc>
          <w:tcPr>
            <w:tcW w:w="5245" w:type="dxa"/>
          </w:tcPr>
          <w:p w14:paraId="4BF3C8C3" w14:textId="77777777" w:rsidR="00E0787E" w:rsidRPr="00F355A0" w:rsidRDefault="00E0787E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Количество должностных лиц, осуществлявших оказание бесплатной юридической помощи</w:t>
            </w:r>
          </w:p>
        </w:tc>
      </w:tr>
      <w:tr w:rsidR="00F90CE4" w:rsidRPr="00F355A0" w14:paraId="21638F62" w14:textId="77777777" w:rsidTr="00C650F7">
        <w:tc>
          <w:tcPr>
            <w:tcW w:w="993" w:type="dxa"/>
          </w:tcPr>
          <w:p w14:paraId="0B0F0F33" w14:textId="77777777" w:rsidR="00F90CE4" w:rsidRPr="00F355A0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14:paraId="5BC6D20C" w14:textId="77777777" w:rsidR="00F90CE4" w:rsidRPr="00F355A0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F355A0">
              <w:rPr>
                <w:rFonts w:ascii="Liberation Serif" w:hAnsi="Liberation Serif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7574EAE0" w14:textId="77777777" w:rsidR="00F90CE4" w:rsidRPr="00F355A0" w:rsidRDefault="00F90CE4" w:rsidP="00FC7C2C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8D20A3" w:rsidRPr="00F355A0" w14:paraId="1F9D8A24" w14:textId="77777777" w:rsidTr="008D20A3">
        <w:tc>
          <w:tcPr>
            <w:tcW w:w="993" w:type="dxa"/>
          </w:tcPr>
          <w:p w14:paraId="03806DC2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61" w:type="dxa"/>
          </w:tcPr>
          <w:p w14:paraId="70FF6611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>Правовое консультирование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9C08" w14:textId="399887E2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450</w:t>
            </w:r>
          </w:p>
        </w:tc>
      </w:tr>
      <w:tr w:rsidR="008D20A3" w:rsidRPr="00F355A0" w14:paraId="2A0493FD" w14:textId="77777777" w:rsidTr="008D20A3">
        <w:tc>
          <w:tcPr>
            <w:tcW w:w="993" w:type="dxa"/>
          </w:tcPr>
          <w:p w14:paraId="79C9597F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1" w:type="dxa"/>
          </w:tcPr>
          <w:p w14:paraId="3C7B55D9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Составление заявлений, жалоб, ходатайств           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и других документов правового характера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3148" w14:textId="2BA1B288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245</w:t>
            </w:r>
          </w:p>
        </w:tc>
      </w:tr>
      <w:tr w:rsidR="008D20A3" w:rsidRPr="00F355A0" w14:paraId="56340934" w14:textId="77777777" w:rsidTr="008D20A3">
        <w:tc>
          <w:tcPr>
            <w:tcW w:w="993" w:type="dxa"/>
            <w:tcBorders>
              <w:bottom w:val="single" w:sz="4" w:space="0" w:color="auto"/>
            </w:tcBorders>
          </w:tcPr>
          <w:p w14:paraId="0CAE1BEB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E71B308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hAnsi="Liberation Serif"/>
                <w:sz w:val="22"/>
                <w:szCs w:val="22"/>
              </w:rPr>
              <w:t xml:space="preserve">Представление интересов граждан                           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F355A0">
              <w:rPr>
                <w:rFonts w:ascii="Liberation Serif" w:hAnsi="Liberation Serif"/>
                <w:sz w:val="22"/>
                <w:szCs w:val="22"/>
              </w:rPr>
              <w:t>в государственных и муниципальных органах, организациях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F746" w14:textId="5A3B9341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8</w:t>
            </w:r>
            <w:r w:rsidR="00EA658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8D20A3" w:rsidRPr="00F355A0" w14:paraId="354B3062" w14:textId="77777777" w:rsidTr="008D20A3">
        <w:tc>
          <w:tcPr>
            <w:tcW w:w="993" w:type="dxa"/>
            <w:tcBorders>
              <w:bottom w:val="single" w:sz="4" w:space="0" w:color="auto"/>
            </w:tcBorders>
          </w:tcPr>
          <w:p w14:paraId="2551E263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166C947" w14:textId="77777777" w:rsidR="008D20A3" w:rsidRPr="00F355A0" w:rsidRDefault="008D20A3" w:rsidP="008D20A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  <w:r w:rsidRPr="00F355A0"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  <w:t>Всего должностных лиц, осуществлявших оказание бесплатной юридической помощи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9669" w14:textId="5554F30A" w:rsidR="008D20A3" w:rsidRPr="008D20A3" w:rsidRDefault="008D20A3" w:rsidP="008D20A3">
            <w:pPr>
              <w:jc w:val="center"/>
              <w:rPr>
                <w:rFonts w:ascii="Liberation Serif" w:hAnsi="Liberation Serif" w:cs="Liberation Serif"/>
                <w:b/>
                <w:bCs/>
                <w:color w:val="000000" w:themeColor="text1"/>
                <w:sz w:val="22"/>
                <w:szCs w:val="22"/>
              </w:rPr>
            </w:pPr>
            <w:r w:rsidRPr="008D20A3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665</w:t>
            </w:r>
          </w:p>
        </w:tc>
      </w:tr>
    </w:tbl>
    <w:p w14:paraId="208BEB5B" w14:textId="77777777" w:rsidR="00735AA8" w:rsidRPr="00F355A0" w:rsidRDefault="00735AA8" w:rsidP="006A22EB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</w:p>
    <w:p w14:paraId="32D0CE09" w14:textId="4EF44386" w:rsidR="00735AA8" w:rsidRPr="00F355A0" w:rsidRDefault="00902ACF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Да</w:t>
      </w:r>
      <w:r w:rsidR="00FE7FC8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та </w:t>
      </w:r>
      <w:r w:rsidR="00CC1565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составления отчета: </w:t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>19</w:t>
      </w:r>
      <w:r w:rsidR="00A65E11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>января</w:t>
      </w:r>
      <w:r w:rsidR="00A65E11">
        <w:rPr>
          <w:rFonts w:ascii="Liberation Serif" w:eastAsiaTheme="minorHAnsi" w:hAnsi="Liberation Serif"/>
          <w:sz w:val="22"/>
          <w:szCs w:val="22"/>
          <w:lang w:eastAsia="en-US"/>
        </w:rPr>
        <w:t xml:space="preserve"> 202</w:t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>1</w:t>
      </w:r>
      <w:r w:rsidR="00A65E11">
        <w:rPr>
          <w:rFonts w:ascii="Liberation Serif" w:eastAsiaTheme="minorHAnsi" w:hAnsi="Liberation Serif"/>
          <w:sz w:val="22"/>
          <w:szCs w:val="22"/>
          <w:lang w:eastAsia="en-US"/>
        </w:rPr>
        <w:t xml:space="preserve"> года</w:t>
      </w:r>
    </w:p>
    <w:p w14:paraId="0F7D1028" w14:textId="77777777" w:rsidR="00244C5B" w:rsidRPr="00F355A0" w:rsidRDefault="00244C5B" w:rsidP="00903E97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</w:p>
    <w:p w14:paraId="4BE17CB0" w14:textId="77777777" w:rsidR="00AD518F" w:rsidRPr="00F355A0" w:rsidRDefault="00D04711" w:rsidP="006A22EB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Должностное лицо, ответственное за составление отчета </w:t>
      </w:r>
      <w:r w:rsidR="002C6145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6A22E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_________________ </w:t>
      </w:r>
      <w:r w:rsidR="00BB7BB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395C95">
        <w:rPr>
          <w:rFonts w:ascii="Liberation Serif" w:eastAsiaTheme="minorHAnsi" w:hAnsi="Liberation Serif"/>
          <w:sz w:val="22"/>
          <w:szCs w:val="22"/>
          <w:lang w:eastAsia="en-US"/>
        </w:rPr>
        <w:t xml:space="preserve">О.В. </w:t>
      </w:r>
      <w:r w:rsidR="00BB7BB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Михайленко </w:t>
      </w:r>
      <w:r w:rsidR="00FF37A4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BB7BB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</w:p>
    <w:p w14:paraId="24794195" w14:textId="0C6725AD" w:rsidR="00984CCF" w:rsidRPr="00F355A0" w:rsidRDefault="004D3498">
      <w:pPr>
        <w:widowControl w:val="0"/>
        <w:autoSpaceDE w:val="0"/>
        <w:autoSpaceDN w:val="0"/>
        <w:adjustRightInd w:val="0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                                                                                                           </w:t>
      </w:r>
      <w:r w:rsidR="00E3737C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</w:t>
      </w: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>(подпись)</w:t>
      </w:r>
      <w:r w:rsidR="005663F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</w:t>
      </w:r>
      <w:r w:rsidR="00D25F35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</w:t>
      </w:r>
      <w:r w:rsidR="005B52C9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</w:t>
      </w:r>
      <w:r w:rsidR="00D25F35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AD518F" w:rsidRPr="00F355A0">
        <w:rPr>
          <w:rFonts w:ascii="Liberation Serif" w:eastAsiaTheme="minorHAnsi" w:hAnsi="Liberation Serif"/>
          <w:sz w:val="22"/>
          <w:szCs w:val="22"/>
          <w:lang w:eastAsia="en-US"/>
        </w:rPr>
        <w:br/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 xml:space="preserve">И.о. </w:t>
      </w:r>
      <w:r w:rsidR="001C0785" w:rsidRPr="00F355A0">
        <w:rPr>
          <w:rFonts w:ascii="Liberation Serif" w:eastAsiaTheme="minorHAnsi" w:hAnsi="Liberation Serif"/>
          <w:sz w:val="22"/>
          <w:szCs w:val="22"/>
          <w:lang w:eastAsia="en-US"/>
        </w:rPr>
        <w:t>Д</w:t>
      </w:r>
      <w:r w:rsidR="00902ACF" w:rsidRPr="00F355A0">
        <w:rPr>
          <w:rFonts w:ascii="Liberation Serif" w:eastAsiaTheme="minorHAnsi" w:hAnsi="Liberation Serif"/>
          <w:sz w:val="22"/>
          <w:szCs w:val="22"/>
          <w:lang w:eastAsia="en-US"/>
        </w:rPr>
        <w:t>иректор</w:t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>а</w:t>
      </w:r>
      <w:r w:rsidR="00902ACF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Департамента</w:t>
      </w:r>
      <w:r w:rsidR="00984CCF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244C5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</w:t>
      </w:r>
      <w:r w:rsidR="006A22E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_________________ </w:t>
      </w:r>
      <w:r w:rsidR="00FF37A4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</w:t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>Т</w:t>
      </w:r>
      <w:r w:rsidR="00875186">
        <w:rPr>
          <w:rFonts w:ascii="Liberation Serif" w:eastAsiaTheme="minorHAnsi" w:hAnsi="Liberation Serif"/>
          <w:sz w:val="22"/>
          <w:szCs w:val="22"/>
          <w:lang w:eastAsia="en-US"/>
        </w:rPr>
        <w:t>.</w:t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>В</w:t>
      </w:r>
      <w:r w:rsidR="00875186">
        <w:rPr>
          <w:rFonts w:ascii="Liberation Serif" w:eastAsiaTheme="minorHAnsi" w:hAnsi="Liberation Serif"/>
          <w:sz w:val="22"/>
          <w:szCs w:val="22"/>
          <w:lang w:eastAsia="en-US"/>
        </w:rPr>
        <w:t xml:space="preserve">. </w:t>
      </w:r>
      <w:r w:rsidR="00F76E63">
        <w:rPr>
          <w:rFonts w:ascii="Liberation Serif" w:eastAsiaTheme="minorHAnsi" w:hAnsi="Liberation Serif"/>
          <w:sz w:val="22"/>
          <w:szCs w:val="22"/>
          <w:lang w:eastAsia="en-US"/>
        </w:rPr>
        <w:t>Бе</w:t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>зденежных</w:t>
      </w:r>
    </w:p>
    <w:p w14:paraId="5AD5BC35" w14:textId="0BE0643D" w:rsidR="004D3498" w:rsidRPr="00F355A0" w:rsidRDefault="00984CCF">
      <w:pPr>
        <w:widowControl w:val="0"/>
        <w:autoSpaceDE w:val="0"/>
        <w:autoSpaceDN w:val="0"/>
        <w:adjustRightInd w:val="0"/>
        <w:rPr>
          <w:rFonts w:ascii="Liberation Serif" w:eastAsiaTheme="minorHAnsi" w:hAnsi="Liberation Serif"/>
          <w:sz w:val="22"/>
          <w:szCs w:val="22"/>
          <w:lang w:eastAsia="en-US"/>
        </w:rPr>
      </w:pP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          </w:t>
      </w:r>
      <w:r w:rsidR="00244C5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</w:t>
      </w:r>
      <w:r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244C5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</w:t>
      </w:r>
      <w:r w:rsidR="00902ACF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    </w:t>
      </w:r>
      <w:r w:rsidR="0081296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  <w:r w:rsidR="00ED1DD8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</w:t>
      </w:r>
      <w:r w:rsidR="004D3498" w:rsidRPr="00F355A0">
        <w:rPr>
          <w:rFonts w:ascii="Liberation Serif" w:eastAsiaTheme="minorHAnsi" w:hAnsi="Liberation Serif"/>
          <w:sz w:val="22"/>
          <w:szCs w:val="22"/>
          <w:lang w:eastAsia="en-US"/>
        </w:rPr>
        <w:t>(подпись)</w:t>
      </w:r>
      <w:r w:rsidR="005663F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          </w:t>
      </w:r>
      <w:r w:rsidR="00244C5B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   </w:t>
      </w:r>
      <w:r w:rsidR="005663F2" w:rsidRPr="00F355A0">
        <w:rPr>
          <w:rFonts w:ascii="Liberation Serif" w:eastAsiaTheme="minorHAnsi" w:hAnsi="Liberation Serif"/>
          <w:sz w:val="22"/>
          <w:szCs w:val="22"/>
          <w:lang w:eastAsia="en-US"/>
        </w:rPr>
        <w:t xml:space="preserve"> </w:t>
      </w:r>
    </w:p>
    <w:sectPr w:rsidR="004D3498" w:rsidRPr="00F355A0" w:rsidSect="00641565">
      <w:pgSz w:w="16838" w:h="11906" w:orient="landscape"/>
      <w:pgMar w:top="851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FC4C4" w14:textId="77777777" w:rsidR="00367F67" w:rsidRDefault="00367F67" w:rsidP="008F3C9F">
      <w:r>
        <w:separator/>
      </w:r>
    </w:p>
  </w:endnote>
  <w:endnote w:type="continuationSeparator" w:id="0">
    <w:p w14:paraId="5CC57963" w14:textId="77777777" w:rsidR="00367F67" w:rsidRDefault="00367F67" w:rsidP="008F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8D7A2" w14:textId="77777777" w:rsidR="00367F67" w:rsidRDefault="00367F67" w:rsidP="008F3C9F">
      <w:r>
        <w:separator/>
      </w:r>
    </w:p>
  </w:footnote>
  <w:footnote w:type="continuationSeparator" w:id="0">
    <w:p w14:paraId="08C1B87E" w14:textId="77777777" w:rsidR="00367F67" w:rsidRDefault="00367F67" w:rsidP="008F3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876EC"/>
    <w:multiLevelType w:val="hybridMultilevel"/>
    <w:tmpl w:val="07942C1A"/>
    <w:lvl w:ilvl="0" w:tplc="7B2CDC1E">
      <w:numFmt w:val="bullet"/>
      <w:lvlText w:val=""/>
      <w:lvlJc w:val="left"/>
      <w:pPr>
        <w:ind w:left="17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18361749"/>
    <w:multiLevelType w:val="hybridMultilevel"/>
    <w:tmpl w:val="4192D0AC"/>
    <w:lvl w:ilvl="0" w:tplc="895041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953821"/>
    <w:multiLevelType w:val="hybridMultilevel"/>
    <w:tmpl w:val="9B3CCFFA"/>
    <w:lvl w:ilvl="0" w:tplc="B6042B4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845C71"/>
    <w:multiLevelType w:val="hybridMultilevel"/>
    <w:tmpl w:val="1EEA57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B0829"/>
    <w:multiLevelType w:val="hybridMultilevel"/>
    <w:tmpl w:val="B89A8098"/>
    <w:lvl w:ilvl="0" w:tplc="0088D3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F1F7118"/>
    <w:multiLevelType w:val="hybridMultilevel"/>
    <w:tmpl w:val="57BC3064"/>
    <w:lvl w:ilvl="0" w:tplc="A74475BE">
      <w:numFmt w:val="bullet"/>
      <w:lvlText w:val=""/>
      <w:lvlJc w:val="left"/>
      <w:pPr>
        <w:ind w:left="1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6" w15:restartNumberingAfterBreak="0">
    <w:nsid w:val="70646EEF"/>
    <w:multiLevelType w:val="hybridMultilevel"/>
    <w:tmpl w:val="DD0E2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F2"/>
    <w:rsid w:val="000001DC"/>
    <w:rsid w:val="00005F6A"/>
    <w:rsid w:val="00006DC6"/>
    <w:rsid w:val="000079D5"/>
    <w:rsid w:val="00010123"/>
    <w:rsid w:val="00010979"/>
    <w:rsid w:val="00013754"/>
    <w:rsid w:val="00020874"/>
    <w:rsid w:val="00020B60"/>
    <w:rsid w:val="000259CA"/>
    <w:rsid w:val="00027020"/>
    <w:rsid w:val="00027196"/>
    <w:rsid w:val="0002791C"/>
    <w:rsid w:val="000316DC"/>
    <w:rsid w:val="00031E26"/>
    <w:rsid w:val="00034C7D"/>
    <w:rsid w:val="00035932"/>
    <w:rsid w:val="00040FB0"/>
    <w:rsid w:val="00041C53"/>
    <w:rsid w:val="00042065"/>
    <w:rsid w:val="00043B28"/>
    <w:rsid w:val="00044CF5"/>
    <w:rsid w:val="00045B1C"/>
    <w:rsid w:val="00047431"/>
    <w:rsid w:val="00047C3E"/>
    <w:rsid w:val="0005345B"/>
    <w:rsid w:val="0005604E"/>
    <w:rsid w:val="000565D1"/>
    <w:rsid w:val="00057466"/>
    <w:rsid w:val="00062B7A"/>
    <w:rsid w:val="000641F7"/>
    <w:rsid w:val="00064F07"/>
    <w:rsid w:val="00065CF0"/>
    <w:rsid w:val="00067C01"/>
    <w:rsid w:val="000737EC"/>
    <w:rsid w:val="00076912"/>
    <w:rsid w:val="000771A7"/>
    <w:rsid w:val="00080C08"/>
    <w:rsid w:val="00081C0C"/>
    <w:rsid w:val="00081C34"/>
    <w:rsid w:val="000825B2"/>
    <w:rsid w:val="00087517"/>
    <w:rsid w:val="000905B7"/>
    <w:rsid w:val="00092125"/>
    <w:rsid w:val="00094140"/>
    <w:rsid w:val="00096E1E"/>
    <w:rsid w:val="00097638"/>
    <w:rsid w:val="000A0A3B"/>
    <w:rsid w:val="000A4858"/>
    <w:rsid w:val="000A5BF9"/>
    <w:rsid w:val="000A7E80"/>
    <w:rsid w:val="000B0537"/>
    <w:rsid w:val="000B276C"/>
    <w:rsid w:val="000B2B86"/>
    <w:rsid w:val="000B2FDC"/>
    <w:rsid w:val="000B345A"/>
    <w:rsid w:val="000C3DCB"/>
    <w:rsid w:val="000C41C2"/>
    <w:rsid w:val="000C5286"/>
    <w:rsid w:val="000C65DA"/>
    <w:rsid w:val="000C6C47"/>
    <w:rsid w:val="000D28BF"/>
    <w:rsid w:val="000D4865"/>
    <w:rsid w:val="000D60A6"/>
    <w:rsid w:val="000D64CC"/>
    <w:rsid w:val="000E0122"/>
    <w:rsid w:val="000E0361"/>
    <w:rsid w:val="000E0A7A"/>
    <w:rsid w:val="000E3937"/>
    <w:rsid w:val="000E493B"/>
    <w:rsid w:val="000E49BA"/>
    <w:rsid w:val="000F10C7"/>
    <w:rsid w:val="000F22F5"/>
    <w:rsid w:val="000F7ECE"/>
    <w:rsid w:val="001014FB"/>
    <w:rsid w:val="0010613D"/>
    <w:rsid w:val="00106824"/>
    <w:rsid w:val="00106971"/>
    <w:rsid w:val="00107D53"/>
    <w:rsid w:val="00107DB6"/>
    <w:rsid w:val="00107F78"/>
    <w:rsid w:val="001103C7"/>
    <w:rsid w:val="00111DFB"/>
    <w:rsid w:val="0012074B"/>
    <w:rsid w:val="00122B5F"/>
    <w:rsid w:val="0012331A"/>
    <w:rsid w:val="0012428A"/>
    <w:rsid w:val="00127733"/>
    <w:rsid w:val="001304C2"/>
    <w:rsid w:val="0013104F"/>
    <w:rsid w:val="00132CF5"/>
    <w:rsid w:val="001340D6"/>
    <w:rsid w:val="001352E4"/>
    <w:rsid w:val="00142A83"/>
    <w:rsid w:val="001446C4"/>
    <w:rsid w:val="00144AA9"/>
    <w:rsid w:val="00145083"/>
    <w:rsid w:val="00145DC4"/>
    <w:rsid w:val="0014719D"/>
    <w:rsid w:val="00153DF1"/>
    <w:rsid w:val="00154A44"/>
    <w:rsid w:val="00154C4F"/>
    <w:rsid w:val="00155DBC"/>
    <w:rsid w:val="00156AD4"/>
    <w:rsid w:val="00157540"/>
    <w:rsid w:val="00160559"/>
    <w:rsid w:val="00161643"/>
    <w:rsid w:val="00164DB9"/>
    <w:rsid w:val="001661D0"/>
    <w:rsid w:val="0016682F"/>
    <w:rsid w:val="00166C7F"/>
    <w:rsid w:val="0017036E"/>
    <w:rsid w:val="00173211"/>
    <w:rsid w:val="00175B2D"/>
    <w:rsid w:val="00177A53"/>
    <w:rsid w:val="00183146"/>
    <w:rsid w:val="001831A9"/>
    <w:rsid w:val="001855EB"/>
    <w:rsid w:val="00186E58"/>
    <w:rsid w:val="00191C49"/>
    <w:rsid w:val="00193C7F"/>
    <w:rsid w:val="00196B2E"/>
    <w:rsid w:val="001A13C5"/>
    <w:rsid w:val="001A2F1B"/>
    <w:rsid w:val="001B162B"/>
    <w:rsid w:val="001B25F5"/>
    <w:rsid w:val="001B264D"/>
    <w:rsid w:val="001B3730"/>
    <w:rsid w:val="001B6067"/>
    <w:rsid w:val="001B6ABE"/>
    <w:rsid w:val="001B6E21"/>
    <w:rsid w:val="001B7522"/>
    <w:rsid w:val="001C0785"/>
    <w:rsid w:val="001C7B41"/>
    <w:rsid w:val="001C7E08"/>
    <w:rsid w:val="001D085A"/>
    <w:rsid w:val="001D227B"/>
    <w:rsid w:val="001D3F6C"/>
    <w:rsid w:val="001D4D2B"/>
    <w:rsid w:val="001D641B"/>
    <w:rsid w:val="001D6DEC"/>
    <w:rsid w:val="001E1218"/>
    <w:rsid w:val="001E43F8"/>
    <w:rsid w:val="001F0F23"/>
    <w:rsid w:val="001F1AAB"/>
    <w:rsid w:val="001F33D2"/>
    <w:rsid w:val="001F4125"/>
    <w:rsid w:val="001F50DB"/>
    <w:rsid w:val="001F5684"/>
    <w:rsid w:val="0020092B"/>
    <w:rsid w:val="00205042"/>
    <w:rsid w:val="00210CF5"/>
    <w:rsid w:val="002115A9"/>
    <w:rsid w:val="002118A8"/>
    <w:rsid w:val="00212F2B"/>
    <w:rsid w:val="00214CC1"/>
    <w:rsid w:val="00215175"/>
    <w:rsid w:val="0021645C"/>
    <w:rsid w:val="00216D45"/>
    <w:rsid w:val="002214B3"/>
    <w:rsid w:val="002224FF"/>
    <w:rsid w:val="00223DF2"/>
    <w:rsid w:val="00225F98"/>
    <w:rsid w:val="00226807"/>
    <w:rsid w:val="00231432"/>
    <w:rsid w:val="0023207E"/>
    <w:rsid w:val="00232706"/>
    <w:rsid w:val="00233D96"/>
    <w:rsid w:val="00234467"/>
    <w:rsid w:val="00237654"/>
    <w:rsid w:val="00237750"/>
    <w:rsid w:val="0024185A"/>
    <w:rsid w:val="00244B5D"/>
    <w:rsid w:val="00244C5B"/>
    <w:rsid w:val="002463C5"/>
    <w:rsid w:val="002467BE"/>
    <w:rsid w:val="002475FF"/>
    <w:rsid w:val="00247BF9"/>
    <w:rsid w:val="0025528A"/>
    <w:rsid w:val="0025615C"/>
    <w:rsid w:val="00270D58"/>
    <w:rsid w:val="0027102E"/>
    <w:rsid w:val="00271403"/>
    <w:rsid w:val="00271FB5"/>
    <w:rsid w:val="00273ED6"/>
    <w:rsid w:val="00275A99"/>
    <w:rsid w:val="0027769B"/>
    <w:rsid w:val="00281118"/>
    <w:rsid w:val="00281E38"/>
    <w:rsid w:val="00284639"/>
    <w:rsid w:val="00287DD7"/>
    <w:rsid w:val="00290A91"/>
    <w:rsid w:val="002959C6"/>
    <w:rsid w:val="00297C34"/>
    <w:rsid w:val="002A019A"/>
    <w:rsid w:val="002A3596"/>
    <w:rsid w:val="002B06F8"/>
    <w:rsid w:val="002B07B4"/>
    <w:rsid w:val="002B0DC9"/>
    <w:rsid w:val="002B194C"/>
    <w:rsid w:val="002B1F8D"/>
    <w:rsid w:val="002B3362"/>
    <w:rsid w:val="002B7FEE"/>
    <w:rsid w:val="002C1620"/>
    <w:rsid w:val="002C3CC1"/>
    <w:rsid w:val="002C6145"/>
    <w:rsid w:val="002C6EE2"/>
    <w:rsid w:val="002D5C97"/>
    <w:rsid w:val="002E2297"/>
    <w:rsid w:val="002E22CF"/>
    <w:rsid w:val="002E4FF7"/>
    <w:rsid w:val="002E5932"/>
    <w:rsid w:val="002E5FA7"/>
    <w:rsid w:val="002E6146"/>
    <w:rsid w:val="002F0890"/>
    <w:rsid w:val="002F367B"/>
    <w:rsid w:val="002F5A64"/>
    <w:rsid w:val="002F6801"/>
    <w:rsid w:val="00300354"/>
    <w:rsid w:val="003015B0"/>
    <w:rsid w:val="00302998"/>
    <w:rsid w:val="00303BDF"/>
    <w:rsid w:val="003075CB"/>
    <w:rsid w:val="00307857"/>
    <w:rsid w:val="00312559"/>
    <w:rsid w:val="00316A9E"/>
    <w:rsid w:val="003177F4"/>
    <w:rsid w:val="003178C9"/>
    <w:rsid w:val="00317CB4"/>
    <w:rsid w:val="00322C37"/>
    <w:rsid w:val="0032411F"/>
    <w:rsid w:val="00325973"/>
    <w:rsid w:val="00325C29"/>
    <w:rsid w:val="003265F2"/>
    <w:rsid w:val="00330303"/>
    <w:rsid w:val="00332333"/>
    <w:rsid w:val="00334A97"/>
    <w:rsid w:val="0033591E"/>
    <w:rsid w:val="003403D8"/>
    <w:rsid w:val="003416D2"/>
    <w:rsid w:val="003457C4"/>
    <w:rsid w:val="00345833"/>
    <w:rsid w:val="00346384"/>
    <w:rsid w:val="00347645"/>
    <w:rsid w:val="00350CCD"/>
    <w:rsid w:val="00351D5A"/>
    <w:rsid w:val="003520DC"/>
    <w:rsid w:val="00352E99"/>
    <w:rsid w:val="00352F98"/>
    <w:rsid w:val="00353DD3"/>
    <w:rsid w:val="003541C7"/>
    <w:rsid w:val="00357F22"/>
    <w:rsid w:val="003606F0"/>
    <w:rsid w:val="0036148C"/>
    <w:rsid w:val="00361CEB"/>
    <w:rsid w:val="00362EE0"/>
    <w:rsid w:val="00363E73"/>
    <w:rsid w:val="003645A8"/>
    <w:rsid w:val="003661B2"/>
    <w:rsid w:val="003662C9"/>
    <w:rsid w:val="003675BC"/>
    <w:rsid w:val="00367F67"/>
    <w:rsid w:val="003700BF"/>
    <w:rsid w:val="0037201A"/>
    <w:rsid w:val="003811CE"/>
    <w:rsid w:val="00382610"/>
    <w:rsid w:val="00386B7A"/>
    <w:rsid w:val="003876EC"/>
    <w:rsid w:val="00390D68"/>
    <w:rsid w:val="00391741"/>
    <w:rsid w:val="00394681"/>
    <w:rsid w:val="00394EA2"/>
    <w:rsid w:val="00395C95"/>
    <w:rsid w:val="003A04C0"/>
    <w:rsid w:val="003A16DE"/>
    <w:rsid w:val="003A2D6E"/>
    <w:rsid w:val="003A514F"/>
    <w:rsid w:val="003A5765"/>
    <w:rsid w:val="003A6424"/>
    <w:rsid w:val="003A7A94"/>
    <w:rsid w:val="003B0876"/>
    <w:rsid w:val="003B10CC"/>
    <w:rsid w:val="003B2671"/>
    <w:rsid w:val="003B5D2F"/>
    <w:rsid w:val="003C365D"/>
    <w:rsid w:val="003C3D77"/>
    <w:rsid w:val="003C4403"/>
    <w:rsid w:val="003C45B9"/>
    <w:rsid w:val="003C4761"/>
    <w:rsid w:val="003C60E0"/>
    <w:rsid w:val="003C7F2D"/>
    <w:rsid w:val="003D0091"/>
    <w:rsid w:val="003D0B43"/>
    <w:rsid w:val="003D0E4A"/>
    <w:rsid w:val="003D1F7E"/>
    <w:rsid w:val="003D5DBC"/>
    <w:rsid w:val="003D658D"/>
    <w:rsid w:val="003D690E"/>
    <w:rsid w:val="003E0171"/>
    <w:rsid w:val="003E02DA"/>
    <w:rsid w:val="003E1A1B"/>
    <w:rsid w:val="003E1B4B"/>
    <w:rsid w:val="003E34FE"/>
    <w:rsid w:val="003E3605"/>
    <w:rsid w:val="003E4CE1"/>
    <w:rsid w:val="003E4F66"/>
    <w:rsid w:val="003E5025"/>
    <w:rsid w:val="003E5ECF"/>
    <w:rsid w:val="003E68E0"/>
    <w:rsid w:val="003E73CA"/>
    <w:rsid w:val="003F01C8"/>
    <w:rsid w:val="003F10DA"/>
    <w:rsid w:val="0040120C"/>
    <w:rsid w:val="00402F08"/>
    <w:rsid w:val="00402F89"/>
    <w:rsid w:val="00403659"/>
    <w:rsid w:val="00404A59"/>
    <w:rsid w:val="00404C67"/>
    <w:rsid w:val="0040554A"/>
    <w:rsid w:val="004066A9"/>
    <w:rsid w:val="004078CF"/>
    <w:rsid w:val="00407CF0"/>
    <w:rsid w:val="0041129F"/>
    <w:rsid w:val="0041150C"/>
    <w:rsid w:val="004119FC"/>
    <w:rsid w:val="00412CC4"/>
    <w:rsid w:val="00412E49"/>
    <w:rsid w:val="004136CF"/>
    <w:rsid w:val="004149A0"/>
    <w:rsid w:val="00420D8B"/>
    <w:rsid w:val="0042145F"/>
    <w:rsid w:val="00422F00"/>
    <w:rsid w:val="00427F0A"/>
    <w:rsid w:val="0043058C"/>
    <w:rsid w:val="004321C2"/>
    <w:rsid w:val="004331A0"/>
    <w:rsid w:val="00434118"/>
    <w:rsid w:val="004351BC"/>
    <w:rsid w:val="004358CA"/>
    <w:rsid w:val="004415CA"/>
    <w:rsid w:val="00443DC6"/>
    <w:rsid w:val="0044627B"/>
    <w:rsid w:val="004470D4"/>
    <w:rsid w:val="00453A0C"/>
    <w:rsid w:val="00453C6A"/>
    <w:rsid w:val="0045713D"/>
    <w:rsid w:val="004631EE"/>
    <w:rsid w:val="0046371B"/>
    <w:rsid w:val="0046416E"/>
    <w:rsid w:val="00464557"/>
    <w:rsid w:val="004650A8"/>
    <w:rsid w:val="00466CA6"/>
    <w:rsid w:val="004701A7"/>
    <w:rsid w:val="0047044B"/>
    <w:rsid w:val="00470831"/>
    <w:rsid w:val="00470E9A"/>
    <w:rsid w:val="00482005"/>
    <w:rsid w:val="004825AE"/>
    <w:rsid w:val="0048508B"/>
    <w:rsid w:val="004861ED"/>
    <w:rsid w:val="00487539"/>
    <w:rsid w:val="00487F22"/>
    <w:rsid w:val="00494824"/>
    <w:rsid w:val="00494909"/>
    <w:rsid w:val="00494EA9"/>
    <w:rsid w:val="004958D4"/>
    <w:rsid w:val="00496271"/>
    <w:rsid w:val="00497888"/>
    <w:rsid w:val="004A123E"/>
    <w:rsid w:val="004A2CB6"/>
    <w:rsid w:val="004A2F28"/>
    <w:rsid w:val="004B16E0"/>
    <w:rsid w:val="004B23B9"/>
    <w:rsid w:val="004B23CE"/>
    <w:rsid w:val="004B2946"/>
    <w:rsid w:val="004B3C8E"/>
    <w:rsid w:val="004B4D5B"/>
    <w:rsid w:val="004B5CDF"/>
    <w:rsid w:val="004B73E1"/>
    <w:rsid w:val="004C1277"/>
    <w:rsid w:val="004C220E"/>
    <w:rsid w:val="004C4425"/>
    <w:rsid w:val="004C4B7D"/>
    <w:rsid w:val="004D120F"/>
    <w:rsid w:val="004D3498"/>
    <w:rsid w:val="004D759D"/>
    <w:rsid w:val="004E4268"/>
    <w:rsid w:val="004E42C0"/>
    <w:rsid w:val="004E5779"/>
    <w:rsid w:val="004E6488"/>
    <w:rsid w:val="004E6D6A"/>
    <w:rsid w:val="004E7CD2"/>
    <w:rsid w:val="004F1781"/>
    <w:rsid w:val="004F49B0"/>
    <w:rsid w:val="004F4FE4"/>
    <w:rsid w:val="004F5F2D"/>
    <w:rsid w:val="00500920"/>
    <w:rsid w:val="00500D1D"/>
    <w:rsid w:val="00500DD1"/>
    <w:rsid w:val="0050537A"/>
    <w:rsid w:val="0050554C"/>
    <w:rsid w:val="00506661"/>
    <w:rsid w:val="00511DD8"/>
    <w:rsid w:val="00512796"/>
    <w:rsid w:val="00513658"/>
    <w:rsid w:val="0051794D"/>
    <w:rsid w:val="00517B1D"/>
    <w:rsid w:val="00521A0A"/>
    <w:rsid w:val="00522C6A"/>
    <w:rsid w:val="005303B8"/>
    <w:rsid w:val="00540B9D"/>
    <w:rsid w:val="00541773"/>
    <w:rsid w:val="00543FAB"/>
    <w:rsid w:val="00544506"/>
    <w:rsid w:val="005447A9"/>
    <w:rsid w:val="00544AC7"/>
    <w:rsid w:val="00551861"/>
    <w:rsid w:val="005522B6"/>
    <w:rsid w:val="00552837"/>
    <w:rsid w:val="00555A5C"/>
    <w:rsid w:val="00555A97"/>
    <w:rsid w:val="005605E2"/>
    <w:rsid w:val="00560D74"/>
    <w:rsid w:val="00564760"/>
    <w:rsid w:val="0056538D"/>
    <w:rsid w:val="005663F2"/>
    <w:rsid w:val="0057064D"/>
    <w:rsid w:val="00572512"/>
    <w:rsid w:val="00572E12"/>
    <w:rsid w:val="00573ECA"/>
    <w:rsid w:val="00573FD0"/>
    <w:rsid w:val="00574295"/>
    <w:rsid w:val="00574529"/>
    <w:rsid w:val="005748C6"/>
    <w:rsid w:val="00575E3A"/>
    <w:rsid w:val="005774C7"/>
    <w:rsid w:val="005807C1"/>
    <w:rsid w:val="00581681"/>
    <w:rsid w:val="005824B0"/>
    <w:rsid w:val="00582693"/>
    <w:rsid w:val="005826A0"/>
    <w:rsid w:val="005838C4"/>
    <w:rsid w:val="00585218"/>
    <w:rsid w:val="005852B9"/>
    <w:rsid w:val="00585DF1"/>
    <w:rsid w:val="00586C64"/>
    <w:rsid w:val="00591CC6"/>
    <w:rsid w:val="00592448"/>
    <w:rsid w:val="005928E9"/>
    <w:rsid w:val="00594F93"/>
    <w:rsid w:val="0059679F"/>
    <w:rsid w:val="005A2E1B"/>
    <w:rsid w:val="005A3E7F"/>
    <w:rsid w:val="005A4501"/>
    <w:rsid w:val="005A6700"/>
    <w:rsid w:val="005B30AB"/>
    <w:rsid w:val="005B52C9"/>
    <w:rsid w:val="005B5A81"/>
    <w:rsid w:val="005B6A3C"/>
    <w:rsid w:val="005C2ECD"/>
    <w:rsid w:val="005C4042"/>
    <w:rsid w:val="005C699F"/>
    <w:rsid w:val="005C78D3"/>
    <w:rsid w:val="005D03A2"/>
    <w:rsid w:val="005D1ED1"/>
    <w:rsid w:val="005D3260"/>
    <w:rsid w:val="005D5FC9"/>
    <w:rsid w:val="005D6597"/>
    <w:rsid w:val="005D68D3"/>
    <w:rsid w:val="005D7560"/>
    <w:rsid w:val="005E22F3"/>
    <w:rsid w:val="005E41A1"/>
    <w:rsid w:val="005E58C3"/>
    <w:rsid w:val="005F3336"/>
    <w:rsid w:val="005F5CE4"/>
    <w:rsid w:val="005F760A"/>
    <w:rsid w:val="00600950"/>
    <w:rsid w:val="006014DB"/>
    <w:rsid w:val="00602C64"/>
    <w:rsid w:val="00602FE1"/>
    <w:rsid w:val="00603B4E"/>
    <w:rsid w:val="00604822"/>
    <w:rsid w:val="00604DBC"/>
    <w:rsid w:val="006064E5"/>
    <w:rsid w:val="0060703C"/>
    <w:rsid w:val="0060786F"/>
    <w:rsid w:val="006108B0"/>
    <w:rsid w:val="00611D23"/>
    <w:rsid w:val="00612BA7"/>
    <w:rsid w:val="006215AB"/>
    <w:rsid w:val="00622CE8"/>
    <w:rsid w:val="0062558E"/>
    <w:rsid w:val="00626D30"/>
    <w:rsid w:val="00630385"/>
    <w:rsid w:val="006335D9"/>
    <w:rsid w:val="006343CB"/>
    <w:rsid w:val="0063448F"/>
    <w:rsid w:val="0063681A"/>
    <w:rsid w:val="00637BD1"/>
    <w:rsid w:val="00640789"/>
    <w:rsid w:val="00641565"/>
    <w:rsid w:val="00642EEA"/>
    <w:rsid w:val="00647B22"/>
    <w:rsid w:val="006519E5"/>
    <w:rsid w:val="00652171"/>
    <w:rsid w:val="00653064"/>
    <w:rsid w:val="006539E8"/>
    <w:rsid w:val="006548B6"/>
    <w:rsid w:val="00655B9D"/>
    <w:rsid w:val="00656AA1"/>
    <w:rsid w:val="0066177B"/>
    <w:rsid w:val="006644C3"/>
    <w:rsid w:val="0066485B"/>
    <w:rsid w:val="00666CAC"/>
    <w:rsid w:val="00670CA6"/>
    <w:rsid w:val="00674562"/>
    <w:rsid w:val="0067536F"/>
    <w:rsid w:val="006753B7"/>
    <w:rsid w:val="00680D81"/>
    <w:rsid w:val="00681F90"/>
    <w:rsid w:val="00682FAA"/>
    <w:rsid w:val="00684ECD"/>
    <w:rsid w:val="00685FEC"/>
    <w:rsid w:val="00686858"/>
    <w:rsid w:val="006875E3"/>
    <w:rsid w:val="00690D93"/>
    <w:rsid w:val="00691E10"/>
    <w:rsid w:val="006928B9"/>
    <w:rsid w:val="00692E92"/>
    <w:rsid w:val="0069419B"/>
    <w:rsid w:val="00694E80"/>
    <w:rsid w:val="006957FF"/>
    <w:rsid w:val="006971EC"/>
    <w:rsid w:val="006A2025"/>
    <w:rsid w:val="006A22EB"/>
    <w:rsid w:val="006A5C86"/>
    <w:rsid w:val="006A629F"/>
    <w:rsid w:val="006A74DF"/>
    <w:rsid w:val="006B0970"/>
    <w:rsid w:val="006B0E17"/>
    <w:rsid w:val="006B1848"/>
    <w:rsid w:val="006B61CF"/>
    <w:rsid w:val="006C2E7F"/>
    <w:rsid w:val="006C3916"/>
    <w:rsid w:val="006C6019"/>
    <w:rsid w:val="006C6744"/>
    <w:rsid w:val="006D587A"/>
    <w:rsid w:val="006D6A10"/>
    <w:rsid w:val="006E0B59"/>
    <w:rsid w:val="006E0FC8"/>
    <w:rsid w:val="006E12D6"/>
    <w:rsid w:val="006E538F"/>
    <w:rsid w:val="006E6FF1"/>
    <w:rsid w:val="006F140B"/>
    <w:rsid w:val="006F280F"/>
    <w:rsid w:val="006F4763"/>
    <w:rsid w:val="006F4B03"/>
    <w:rsid w:val="006F4DF5"/>
    <w:rsid w:val="006F5DB6"/>
    <w:rsid w:val="00700FB1"/>
    <w:rsid w:val="00701E8F"/>
    <w:rsid w:val="00704366"/>
    <w:rsid w:val="0070504D"/>
    <w:rsid w:val="00707008"/>
    <w:rsid w:val="0070797E"/>
    <w:rsid w:val="0071113F"/>
    <w:rsid w:val="00711676"/>
    <w:rsid w:val="00713E4E"/>
    <w:rsid w:val="00713F1D"/>
    <w:rsid w:val="007140AB"/>
    <w:rsid w:val="00714989"/>
    <w:rsid w:val="00714CA0"/>
    <w:rsid w:val="00716338"/>
    <w:rsid w:val="00716E93"/>
    <w:rsid w:val="00717B67"/>
    <w:rsid w:val="007213E2"/>
    <w:rsid w:val="0072266C"/>
    <w:rsid w:val="00722CB5"/>
    <w:rsid w:val="00723596"/>
    <w:rsid w:val="00723CFE"/>
    <w:rsid w:val="00724129"/>
    <w:rsid w:val="00726A7B"/>
    <w:rsid w:val="007319A2"/>
    <w:rsid w:val="00732775"/>
    <w:rsid w:val="00733C96"/>
    <w:rsid w:val="00735AA8"/>
    <w:rsid w:val="00737445"/>
    <w:rsid w:val="0074030B"/>
    <w:rsid w:val="007420A0"/>
    <w:rsid w:val="007469AD"/>
    <w:rsid w:val="00750672"/>
    <w:rsid w:val="00751CFB"/>
    <w:rsid w:val="00754BE4"/>
    <w:rsid w:val="00756A3C"/>
    <w:rsid w:val="0076274B"/>
    <w:rsid w:val="0076548B"/>
    <w:rsid w:val="00765503"/>
    <w:rsid w:val="007666FC"/>
    <w:rsid w:val="00767E36"/>
    <w:rsid w:val="00770B10"/>
    <w:rsid w:val="00770F26"/>
    <w:rsid w:val="00776E8E"/>
    <w:rsid w:val="0078002E"/>
    <w:rsid w:val="00781449"/>
    <w:rsid w:val="007827C8"/>
    <w:rsid w:val="0078330E"/>
    <w:rsid w:val="00783F6F"/>
    <w:rsid w:val="00784C5E"/>
    <w:rsid w:val="00785C6B"/>
    <w:rsid w:val="00786C3E"/>
    <w:rsid w:val="00790B26"/>
    <w:rsid w:val="00791785"/>
    <w:rsid w:val="00791F46"/>
    <w:rsid w:val="00791FF5"/>
    <w:rsid w:val="007934CA"/>
    <w:rsid w:val="00795D31"/>
    <w:rsid w:val="00797FA1"/>
    <w:rsid w:val="007A073E"/>
    <w:rsid w:val="007A3296"/>
    <w:rsid w:val="007A390B"/>
    <w:rsid w:val="007A5317"/>
    <w:rsid w:val="007A60D4"/>
    <w:rsid w:val="007A6484"/>
    <w:rsid w:val="007B2713"/>
    <w:rsid w:val="007B2D86"/>
    <w:rsid w:val="007B3E42"/>
    <w:rsid w:val="007B40B0"/>
    <w:rsid w:val="007B4DB8"/>
    <w:rsid w:val="007C0DAD"/>
    <w:rsid w:val="007C20C1"/>
    <w:rsid w:val="007C22B9"/>
    <w:rsid w:val="007C2418"/>
    <w:rsid w:val="007C4916"/>
    <w:rsid w:val="007D6EC2"/>
    <w:rsid w:val="007E17AB"/>
    <w:rsid w:val="007E77ED"/>
    <w:rsid w:val="007F10CF"/>
    <w:rsid w:val="007F4EBA"/>
    <w:rsid w:val="008004BD"/>
    <w:rsid w:val="0080145F"/>
    <w:rsid w:val="00801B43"/>
    <w:rsid w:val="00801F48"/>
    <w:rsid w:val="0080380D"/>
    <w:rsid w:val="00803CE7"/>
    <w:rsid w:val="00804807"/>
    <w:rsid w:val="00807A20"/>
    <w:rsid w:val="0081058C"/>
    <w:rsid w:val="0081187A"/>
    <w:rsid w:val="00811A88"/>
    <w:rsid w:val="00812960"/>
    <w:rsid w:val="008131BB"/>
    <w:rsid w:val="00813398"/>
    <w:rsid w:val="008142E6"/>
    <w:rsid w:val="0081468E"/>
    <w:rsid w:val="008162C0"/>
    <w:rsid w:val="00816664"/>
    <w:rsid w:val="00816CF4"/>
    <w:rsid w:val="00820BA7"/>
    <w:rsid w:val="00821E16"/>
    <w:rsid w:val="008238A8"/>
    <w:rsid w:val="00823971"/>
    <w:rsid w:val="008273DF"/>
    <w:rsid w:val="00827979"/>
    <w:rsid w:val="00830528"/>
    <w:rsid w:val="008335D9"/>
    <w:rsid w:val="00835A72"/>
    <w:rsid w:val="00835F7E"/>
    <w:rsid w:val="00836D8E"/>
    <w:rsid w:val="0083723D"/>
    <w:rsid w:val="00841A35"/>
    <w:rsid w:val="00843EED"/>
    <w:rsid w:val="00847B2C"/>
    <w:rsid w:val="00850AD2"/>
    <w:rsid w:val="008510F3"/>
    <w:rsid w:val="00851DDA"/>
    <w:rsid w:val="00852274"/>
    <w:rsid w:val="00855D48"/>
    <w:rsid w:val="0086016C"/>
    <w:rsid w:val="00861089"/>
    <w:rsid w:val="00861150"/>
    <w:rsid w:val="0086233D"/>
    <w:rsid w:val="00865FEC"/>
    <w:rsid w:val="00866BB9"/>
    <w:rsid w:val="00871AE5"/>
    <w:rsid w:val="00875186"/>
    <w:rsid w:val="008774C9"/>
    <w:rsid w:val="00881A3C"/>
    <w:rsid w:val="008841FB"/>
    <w:rsid w:val="00884317"/>
    <w:rsid w:val="00885E76"/>
    <w:rsid w:val="00887E10"/>
    <w:rsid w:val="00891F27"/>
    <w:rsid w:val="00893816"/>
    <w:rsid w:val="00894451"/>
    <w:rsid w:val="008969AE"/>
    <w:rsid w:val="00896AF7"/>
    <w:rsid w:val="008A01E4"/>
    <w:rsid w:val="008A35A2"/>
    <w:rsid w:val="008A4079"/>
    <w:rsid w:val="008B039D"/>
    <w:rsid w:val="008B0787"/>
    <w:rsid w:val="008B1DD2"/>
    <w:rsid w:val="008B2AFE"/>
    <w:rsid w:val="008B33E5"/>
    <w:rsid w:val="008B33E6"/>
    <w:rsid w:val="008B4D0B"/>
    <w:rsid w:val="008B5EF1"/>
    <w:rsid w:val="008B6327"/>
    <w:rsid w:val="008C05A6"/>
    <w:rsid w:val="008C4352"/>
    <w:rsid w:val="008C4487"/>
    <w:rsid w:val="008C51D6"/>
    <w:rsid w:val="008C6641"/>
    <w:rsid w:val="008D20A3"/>
    <w:rsid w:val="008D3ABD"/>
    <w:rsid w:val="008D5FC2"/>
    <w:rsid w:val="008D76ED"/>
    <w:rsid w:val="008D7BEB"/>
    <w:rsid w:val="008D7EA3"/>
    <w:rsid w:val="008E076E"/>
    <w:rsid w:val="008E0939"/>
    <w:rsid w:val="008E10EE"/>
    <w:rsid w:val="008E3BDE"/>
    <w:rsid w:val="008E58DB"/>
    <w:rsid w:val="008F3C9F"/>
    <w:rsid w:val="008F7062"/>
    <w:rsid w:val="00901981"/>
    <w:rsid w:val="00901A0C"/>
    <w:rsid w:val="00902A99"/>
    <w:rsid w:val="00902ACF"/>
    <w:rsid w:val="00902EF0"/>
    <w:rsid w:val="00903E97"/>
    <w:rsid w:val="00906142"/>
    <w:rsid w:val="0091314D"/>
    <w:rsid w:val="00913942"/>
    <w:rsid w:val="00913DC7"/>
    <w:rsid w:val="00913F9F"/>
    <w:rsid w:val="00914705"/>
    <w:rsid w:val="00914D81"/>
    <w:rsid w:val="0091528E"/>
    <w:rsid w:val="009156DF"/>
    <w:rsid w:val="00916744"/>
    <w:rsid w:val="009215E4"/>
    <w:rsid w:val="00925317"/>
    <w:rsid w:val="00927192"/>
    <w:rsid w:val="0093298C"/>
    <w:rsid w:val="00932EDB"/>
    <w:rsid w:val="00932F96"/>
    <w:rsid w:val="009336A7"/>
    <w:rsid w:val="0094007B"/>
    <w:rsid w:val="009400AB"/>
    <w:rsid w:val="00942506"/>
    <w:rsid w:val="00943129"/>
    <w:rsid w:val="00943C8B"/>
    <w:rsid w:val="009443BB"/>
    <w:rsid w:val="009455F9"/>
    <w:rsid w:val="00946790"/>
    <w:rsid w:val="00947ECE"/>
    <w:rsid w:val="0095369C"/>
    <w:rsid w:val="009549F7"/>
    <w:rsid w:val="00954A40"/>
    <w:rsid w:val="00954E82"/>
    <w:rsid w:val="00962A8A"/>
    <w:rsid w:val="00962F0A"/>
    <w:rsid w:val="00965FB1"/>
    <w:rsid w:val="00970C75"/>
    <w:rsid w:val="00971733"/>
    <w:rsid w:val="00971D40"/>
    <w:rsid w:val="00973125"/>
    <w:rsid w:val="00974928"/>
    <w:rsid w:val="00976A31"/>
    <w:rsid w:val="009772C7"/>
    <w:rsid w:val="009835B8"/>
    <w:rsid w:val="0098400C"/>
    <w:rsid w:val="00984CCF"/>
    <w:rsid w:val="00985012"/>
    <w:rsid w:val="009858C4"/>
    <w:rsid w:val="00985F73"/>
    <w:rsid w:val="00986486"/>
    <w:rsid w:val="0098670C"/>
    <w:rsid w:val="00987D6B"/>
    <w:rsid w:val="00991BF6"/>
    <w:rsid w:val="00992284"/>
    <w:rsid w:val="00994C10"/>
    <w:rsid w:val="00996542"/>
    <w:rsid w:val="00996A83"/>
    <w:rsid w:val="009A58C9"/>
    <w:rsid w:val="009B01F6"/>
    <w:rsid w:val="009B0AA5"/>
    <w:rsid w:val="009B1AD2"/>
    <w:rsid w:val="009B4146"/>
    <w:rsid w:val="009B7F98"/>
    <w:rsid w:val="009C0BA8"/>
    <w:rsid w:val="009C1FB9"/>
    <w:rsid w:val="009C3785"/>
    <w:rsid w:val="009C5B2A"/>
    <w:rsid w:val="009D009D"/>
    <w:rsid w:val="009D083B"/>
    <w:rsid w:val="009D293C"/>
    <w:rsid w:val="009D3BD3"/>
    <w:rsid w:val="009D7174"/>
    <w:rsid w:val="009D75C4"/>
    <w:rsid w:val="009E32E0"/>
    <w:rsid w:val="009E5AE7"/>
    <w:rsid w:val="009E662B"/>
    <w:rsid w:val="009E702D"/>
    <w:rsid w:val="009F070A"/>
    <w:rsid w:val="009F13E2"/>
    <w:rsid w:val="009F1B4D"/>
    <w:rsid w:val="00A0003E"/>
    <w:rsid w:val="00A001A4"/>
    <w:rsid w:val="00A005B6"/>
    <w:rsid w:val="00A00C59"/>
    <w:rsid w:val="00A00F81"/>
    <w:rsid w:val="00A02AE5"/>
    <w:rsid w:val="00A03DAE"/>
    <w:rsid w:val="00A050AD"/>
    <w:rsid w:val="00A0620A"/>
    <w:rsid w:val="00A07E0C"/>
    <w:rsid w:val="00A13E6E"/>
    <w:rsid w:val="00A147A9"/>
    <w:rsid w:val="00A14823"/>
    <w:rsid w:val="00A154A3"/>
    <w:rsid w:val="00A16A09"/>
    <w:rsid w:val="00A2096C"/>
    <w:rsid w:val="00A24676"/>
    <w:rsid w:val="00A24EE5"/>
    <w:rsid w:val="00A26BE5"/>
    <w:rsid w:val="00A2701F"/>
    <w:rsid w:val="00A278D9"/>
    <w:rsid w:val="00A32240"/>
    <w:rsid w:val="00A41937"/>
    <w:rsid w:val="00A460D2"/>
    <w:rsid w:val="00A46FBA"/>
    <w:rsid w:val="00A5327E"/>
    <w:rsid w:val="00A55919"/>
    <w:rsid w:val="00A60828"/>
    <w:rsid w:val="00A6192E"/>
    <w:rsid w:val="00A63F77"/>
    <w:rsid w:val="00A64CFE"/>
    <w:rsid w:val="00A652E3"/>
    <w:rsid w:val="00A65C34"/>
    <w:rsid w:val="00A65E11"/>
    <w:rsid w:val="00A66259"/>
    <w:rsid w:val="00A6640B"/>
    <w:rsid w:val="00A67239"/>
    <w:rsid w:val="00A735C2"/>
    <w:rsid w:val="00A75644"/>
    <w:rsid w:val="00A810FD"/>
    <w:rsid w:val="00A854E6"/>
    <w:rsid w:val="00A85E06"/>
    <w:rsid w:val="00A873A2"/>
    <w:rsid w:val="00A9102E"/>
    <w:rsid w:val="00A91EB0"/>
    <w:rsid w:val="00A921B3"/>
    <w:rsid w:val="00A94A6D"/>
    <w:rsid w:val="00A94DAD"/>
    <w:rsid w:val="00A9667C"/>
    <w:rsid w:val="00A969CB"/>
    <w:rsid w:val="00AA33F0"/>
    <w:rsid w:val="00AA37F4"/>
    <w:rsid w:val="00AA3AB8"/>
    <w:rsid w:val="00AA6300"/>
    <w:rsid w:val="00AA637E"/>
    <w:rsid w:val="00AA65B1"/>
    <w:rsid w:val="00AA7159"/>
    <w:rsid w:val="00AB13F4"/>
    <w:rsid w:val="00AB21BB"/>
    <w:rsid w:val="00AB2836"/>
    <w:rsid w:val="00AB32B1"/>
    <w:rsid w:val="00AB3509"/>
    <w:rsid w:val="00AB366A"/>
    <w:rsid w:val="00AB5C82"/>
    <w:rsid w:val="00AB5EFA"/>
    <w:rsid w:val="00AC35B7"/>
    <w:rsid w:val="00AC7C00"/>
    <w:rsid w:val="00AD3DE3"/>
    <w:rsid w:val="00AD4483"/>
    <w:rsid w:val="00AD4800"/>
    <w:rsid w:val="00AD518F"/>
    <w:rsid w:val="00AD561C"/>
    <w:rsid w:val="00AE0FAF"/>
    <w:rsid w:val="00AE16CA"/>
    <w:rsid w:val="00AE293C"/>
    <w:rsid w:val="00AE2B7A"/>
    <w:rsid w:val="00AE6DE2"/>
    <w:rsid w:val="00AF0E2A"/>
    <w:rsid w:val="00AF12D0"/>
    <w:rsid w:val="00AF1CE9"/>
    <w:rsid w:val="00AF1EAA"/>
    <w:rsid w:val="00AF27A0"/>
    <w:rsid w:val="00AF38C0"/>
    <w:rsid w:val="00AF5F35"/>
    <w:rsid w:val="00AF7F88"/>
    <w:rsid w:val="00B015F3"/>
    <w:rsid w:val="00B04951"/>
    <w:rsid w:val="00B05210"/>
    <w:rsid w:val="00B116B6"/>
    <w:rsid w:val="00B13D08"/>
    <w:rsid w:val="00B140F2"/>
    <w:rsid w:val="00B14ED7"/>
    <w:rsid w:val="00B152A9"/>
    <w:rsid w:val="00B16EAC"/>
    <w:rsid w:val="00B21C51"/>
    <w:rsid w:val="00B22797"/>
    <w:rsid w:val="00B26F07"/>
    <w:rsid w:val="00B3087C"/>
    <w:rsid w:val="00B35A31"/>
    <w:rsid w:val="00B3673D"/>
    <w:rsid w:val="00B3726F"/>
    <w:rsid w:val="00B37658"/>
    <w:rsid w:val="00B41472"/>
    <w:rsid w:val="00B42CE2"/>
    <w:rsid w:val="00B520DD"/>
    <w:rsid w:val="00B52B61"/>
    <w:rsid w:val="00B5314A"/>
    <w:rsid w:val="00B5334A"/>
    <w:rsid w:val="00B53473"/>
    <w:rsid w:val="00B53A03"/>
    <w:rsid w:val="00B558E6"/>
    <w:rsid w:val="00B56393"/>
    <w:rsid w:val="00B56A58"/>
    <w:rsid w:val="00B56C2C"/>
    <w:rsid w:val="00B60469"/>
    <w:rsid w:val="00B60E9E"/>
    <w:rsid w:val="00B67755"/>
    <w:rsid w:val="00B7008E"/>
    <w:rsid w:val="00B702AD"/>
    <w:rsid w:val="00B71690"/>
    <w:rsid w:val="00B71718"/>
    <w:rsid w:val="00B719DF"/>
    <w:rsid w:val="00B74303"/>
    <w:rsid w:val="00B74FAF"/>
    <w:rsid w:val="00B75EF7"/>
    <w:rsid w:val="00B807EB"/>
    <w:rsid w:val="00B810C3"/>
    <w:rsid w:val="00B816CB"/>
    <w:rsid w:val="00B82880"/>
    <w:rsid w:val="00B848CC"/>
    <w:rsid w:val="00B86BDC"/>
    <w:rsid w:val="00B86C6E"/>
    <w:rsid w:val="00B87636"/>
    <w:rsid w:val="00B878E9"/>
    <w:rsid w:val="00B8797F"/>
    <w:rsid w:val="00B900DD"/>
    <w:rsid w:val="00B92D2D"/>
    <w:rsid w:val="00B92DDE"/>
    <w:rsid w:val="00B93FA5"/>
    <w:rsid w:val="00B96206"/>
    <w:rsid w:val="00B96828"/>
    <w:rsid w:val="00BA0595"/>
    <w:rsid w:val="00BA0E29"/>
    <w:rsid w:val="00BA1731"/>
    <w:rsid w:val="00BA248A"/>
    <w:rsid w:val="00BA52F2"/>
    <w:rsid w:val="00BA615C"/>
    <w:rsid w:val="00BB0962"/>
    <w:rsid w:val="00BB1E62"/>
    <w:rsid w:val="00BB306E"/>
    <w:rsid w:val="00BB60DE"/>
    <w:rsid w:val="00BB7BB2"/>
    <w:rsid w:val="00BB7CF4"/>
    <w:rsid w:val="00BB7DA8"/>
    <w:rsid w:val="00BC33D1"/>
    <w:rsid w:val="00BC38A7"/>
    <w:rsid w:val="00BC60C5"/>
    <w:rsid w:val="00BD0013"/>
    <w:rsid w:val="00BD024B"/>
    <w:rsid w:val="00BD0A63"/>
    <w:rsid w:val="00BD192C"/>
    <w:rsid w:val="00BD3B49"/>
    <w:rsid w:val="00BD3EE9"/>
    <w:rsid w:val="00BD4D26"/>
    <w:rsid w:val="00BD509F"/>
    <w:rsid w:val="00BD5B6A"/>
    <w:rsid w:val="00BD64E9"/>
    <w:rsid w:val="00BE16D3"/>
    <w:rsid w:val="00BE455A"/>
    <w:rsid w:val="00BE576B"/>
    <w:rsid w:val="00BE5A71"/>
    <w:rsid w:val="00BF1B8A"/>
    <w:rsid w:val="00BF3242"/>
    <w:rsid w:val="00BF7F50"/>
    <w:rsid w:val="00C00D80"/>
    <w:rsid w:val="00C02F83"/>
    <w:rsid w:val="00C033B5"/>
    <w:rsid w:val="00C03DD5"/>
    <w:rsid w:val="00C0494A"/>
    <w:rsid w:val="00C05EF5"/>
    <w:rsid w:val="00C07155"/>
    <w:rsid w:val="00C100A1"/>
    <w:rsid w:val="00C12552"/>
    <w:rsid w:val="00C13C27"/>
    <w:rsid w:val="00C15A6D"/>
    <w:rsid w:val="00C16B6C"/>
    <w:rsid w:val="00C17406"/>
    <w:rsid w:val="00C23663"/>
    <w:rsid w:val="00C23B8F"/>
    <w:rsid w:val="00C30109"/>
    <w:rsid w:val="00C32621"/>
    <w:rsid w:val="00C32B15"/>
    <w:rsid w:val="00C34137"/>
    <w:rsid w:val="00C34A0E"/>
    <w:rsid w:val="00C36357"/>
    <w:rsid w:val="00C44B75"/>
    <w:rsid w:val="00C47FC6"/>
    <w:rsid w:val="00C5151C"/>
    <w:rsid w:val="00C5500D"/>
    <w:rsid w:val="00C603AD"/>
    <w:rsid w:val="00C61292"/>
    <w:rsid w:val="00C617F3"/>
    <w:rsid w:val="00C63EE2"/>
    <w:rsid w:val="00C650F7"/>
    <w:rsid w:val="00C65A22"/>
    <w:rsid w:val="00C66DD8"/>
    <w:rsid w:val="00C66F38"/>
    <w:rsid w:val="00C727ED"/>
    <w:rsid w:val="00C728BF"/>
    <w:rsid w:val="00C73DA7"/>
    <w:rsid w:val="00C746B0"/>
    <w:rsid w:val="00C75931"/>
    <w:rsid w:val="00C75B47"/>
    <w:rsid w:val="00C76377"/>
    <w:rsid w:val="00C77D4A"/>
    <w:rsid w:val="00C82146"/>
    <w:rsid w:val="00C85152"/>
    <w:rsid w:val="00C8545C"/>
    <w:rsid w:val="00C87065"/>
    <w:rsid w:val="00C935EA"/>
    <w:rsid w:val="00C93829"/>
    <w:rsid w:val="00C946EF"/>
    <w:rsid w:val="00C94B1F"/>
    <w:rsid w:val="00C94F9C"/>
    <w:rsid w:val="00C96BA3"/>
    <w:rsid w:val="00C96D93"/>
    <w:rsid w:val="00C9770B"/>
    <w:rsid w:val="00CA16C0"/>
    <w:rsid w:val="00CA17BA"/>
    <w:rsid w:val="00CA4C72"/>
    <w:rsid w:val="00CA4F4C"/>
    <w:rsid w:val="00CA4F67"/>
    <w:rsid w:val="00CA6FC0"/>
    <w:rsid w:val="00CB016E"/>
    <w:rsid w:val="00CB2142"/>
    <w:rsid w:val="00CB304A"/>
    <w:rsid w:val="00CB50BF"/>
    <w:rsid w:val="00CB5227"/>
    <w:rsid w:val="00CB66D2"/>
    <w:rsid w:val="00CC1565"/>
    <w:rsid w:val="00CC3A9F"/>
    <w:rsid w:val="00CC3B07"/>
    <w:rsid w:val="00CC44FF"/>
    <w:rsid w:val="00CC47E3"/>
    <w:rsid w:val="00CC4B0C"/>
    <w:rsid w:val="00CC4C36"/>
    <w:rsid w:val="00CC521B"/>
    <w:rsid w:val="00CC644F"/>
    <w:rsid w:val="00CC67BB"/>
    <w:rsid w:val="00CC7B80"/>
    <w:rsid w:val="00CC7E25"/>
    <w:rsid w:val="00CD012C"/>
    <w:rsid w:val="00CD0203"/>
    <w:rsid w:val="00CD2512"/>
    <w:rsid w:val="00CD2C6F"/>
    <w:rsid w:val="00CD5217"/>
    <w:rsid w:val="00CD5F75"/>
    <w:rsid w:val="00CD613A"/>
    <w:rsid w:val="00CD6CB5"/>
    <w:rsid w:val="00CD6F46"/>
    <w:rsid w:val="00CD760B"/>
    <w:rsid w:val="00CE0F20"/>
    <w:rsid w:val="00CE3B97"/>
    <w:rsid w:val="00CE5385"/>
    <w:rsid w:val="00CF1DB0"/>
    <w:rsid w:val="00CF30D3"/>
    <w:rsid w:val="00CF51A8"/>
    <w:rsid w:val="00CF5FD7"/>
    <w:rsid w:val="00CF70F0"/>
    <w:rsid w:val="00D016FE"/>
    <w:rsid w:val="00D0181A"/>
    <w:rsid w:val="00D01A70"/>
    <w:rsid w:val="00D03105"/>
    <w:rsid w:val="00D04711"/>
    <w:rsid w:val="00D04E8A"/>
    <w:rsid w:val="00D064A7"/>
    <w:rsid w:val="00D06D20"/>
    <w:rsid w:val="00D071B2"/>
    <w:rsid w:val="00D104BF"/>
    <w:rsid w:val="00D10C95"/>
    <w:rsid w:val="00D10F61"/>
    <w:rsid w:val="00D11010"/>
    <w:rsid w:val="00D12B33"/>
    <w:rsid w:val="00D140FF"/>
    <w:rsid w:val="00D17C9D"/>
    <w:rsid w:val="00D259C7"/>
    <w:rsid w:val="00D25F35"/>
    <w:rsid w:val="00D32853"/>
    <w:rsid w:val="00D328AB"/>
    <w:rsid w:val="00D32A46"/>
    <w:rsid w:val="00D36951"/>
    <w:rsid w:val="00D37C7A"/>
    <w:rsid w:val="00D41324"/>
    <w:rsid w:val="00D423C4"/>
    <w:rsid w:val="00D45678"/>
    <w:rsid w:val="00D45E70"/>
    <w:rsid w:val="00D45F08"/>
    <w:rsid w:val="00D468A1"/>
    <w:rsid w:val="00D47E88"/>
    <w:rsid w:val="00D54176"/>
    <w:rsid w:val="00D55CFA"/>
    <w:rsid w:val="00D62E42"/>
    <w:rsid w:val="00D633C3"/>
    <w:rsid w:val="00D640F4"/>
    <w:rsid w:val="00D64525"/>
    <w:rsid w:val="00D65387"/>
    <w:rsid w:val="00D673C9"/>
    <w:rsid w:val="00D6790A"/>
    <w:rsid w:val="00D709FC"/>
    <w:rsid w:val="00D73A17"/>
    <w:rsid w:val="00D7520E"/>
    <w:rsid w:val="00D766E0"/>
    <w:rsid w:val="00D76DCD"/>
    <w:rsid w:val="00D77A66"/>
    <w:rsid w:val="00D82D88"/>
    <w:rsid w:val="00D83063"/>
    <w:rsid w:val="00D91F8C"/>
    <w:rsid w:val="00D9223D"/>
    <w:rsid w:val="00D970C7"/>
    <w:rsid w:val="00D97DF2"/>
    <w:rsid w:val="00DA0B32"/>
    <w:rsid w:val="00DA38AC"/>
    <w:rsid w:val="00DA40FE"/>
    <w:rsid w:val="00DA4BCA"/>
    <w:rsid w:val="00DA5078"/>
    <w:rsid w:val="00DA7BBF"/>
    <w:rsid w:val="00DB1ED0"/>
    <w:rsid w:val="00DB2D7E"/>
    <w:rsid w:val="00DB4891"/>
    <w:rsid w:val="00DB5152"/>
    <w:rsid w:val="00DB5E82"/>
    <w:rsid w:val="00DB6C2A"/>
    <w:rsid w:val="00DC205D"/>
    <w:rsid w:val="00DC5E60"/>
    <w:rsid w:val="00DD0202"/>
    <w:rsid w:val="00DD2D42"/>
    <w:rsid w:val="00DD2FB0"/>
    <w:rsid w:val="00DD4922"/>
    <w:rsid w:val="00DD65A9"/>
    <w:rsid w:val="00DE294A"/>
    <w:rsid w:val="00DE33A6"/>
    <w:rsid w:val="00DE71AE"/>
    <w:rsid w:val="00DE794A"/>
    <w:rsid w:val="00DF24E3"/>
    <w:rsid w:val="00DF252F"/>
    <w:rsid w:val="00DF3545"/>
    <w:rsid w:val="00DF3684"/>
    <w:rsid w:val="00DF61F1"/>
    <w:rsid w:val="00DF63E6"/>
    <w:rsid w:val="00DF66CC"/>
    <w:rsid w:val="00DF77B8"/>
    <w:rsid w:val="00E0091F"/>
    <w:rsid w:val="00E01F4C"/>
    <w:rsid w:val="00E02F8F"/>
    <w:rsid w:val="00E06BA2"/>
    <w:rsid w:val="00E0787E"/>
    <w:rsid w:val="00E104DB"/>
    <w:rsid w:val="00E104DD"/>
    <w:rsid w:val="00E11218"/>
    <w:rsid w:val="00E16098"/>
    <w:rsid w:val="00E164B1"/>
    <w:rsid w:val="00E175A5"/>
    <w:rsid w:val="00E201FA"/>
    <w:rsid w:val="00E22696"/>
    <w:rsid w:val="00E27D90"/>
    <w:rsid w:val="00E307C2"/>
    <w:rsid w:val="00E30D4E"/>
    <w:rsid w:val="00E3407C"/>
    <w:rsid w:val="00E34177"/>
    <w:rsid w:val="00E3653B"/>
    <w:rsid w:val="00E36578"/>
    <w:rsid w:val="00E36AA7"/>
    <w:rsid w:val="00E3737C"/>
    <w:rsid w:val="00E37C4E"/>
    <w:rsid w:val="00E37C80"/>
    <w:rsid w:val="00E42993"/>
    <w:rsid w:val="00E42D39"/>
    <w:rsid w:val="00E44B55"/>
    <w:rsid w:val="00E53246"/>
    <w:rsid w:val="00E53DB5"/>
    <w:rsid w:val="00E53E0C"/>
    <w:rsid w:val="00E62181"/>
    <w:rsid w:val="00E645D7"/>
    <w:rsid w:val="00E70809"/>
    <w:rsid w:val="00E711F1"/>
    <w:rsid w:val="00E733EC"/>
    <w:rsid w:val="00E76818"/>
    <w:rsid w:val="00E8105E"/>
    <w:rsid w:val="00E81964"/>
    <w:rsid w:val="00E82B37"/>
    <w:rsid w:val="00E847AB"/>
    <w:rsid w:val="00E84AD7"/>
    <w:rsid w:val="00E874B4"/>
    <w:rsid w:val="00E87836"/>
    <w:rsid w:val="00E9256D"/>
    <w:rsid w:val="00E93ACD"/>
    <w:rsid w:val="00E96434"/>
    <w:rsid w:val="00E973B9"/>
    <w:rsid w:val="00EA1CCE"/>
    <w:rsid w:val="00EA5C5C"/>
    <w:rsid w:val="00EA6583"/>
    <w:rsid w:val="00EB00E1"/>
    <w:rsid w:val="00EB0666"/>
    <w:rsid w:val="00EB1BAB"/>
    <w:rsid w:val="00EB2E2C"/>
    <w:rsid w:val="00EB5BD5"/>
    <w:rsid w:val="00EC2C0D"/>
    <w:rsid w:val="00EC479E"/>
    <w:rsid w:val="00EC583A"/>
    <w:rsid w:val="00EC6575"/>
    <w:rsid w:val="00EC6692"/>
    <w:rsid w:val="00ED1B3C"/>
    <w:rsid w:val="00ED1DD8"/>
    <w:rsid w:val="00ED320B"/>
    <w:rsid w:val="00ED3A8E"/>
    <w:rsid w:val="00EE15D3"/>
    <w:rsid w:val="00EE56F4"/>
    <w:rsid w:val="00EE5782"/>
    <w:rsid w:val="00EE5F9C"/>
    <w:rsid w:val="00EE6B7E"/>
    <w:rsid w:val="00EE7304"/>
    <w:rsid w:val="00EE7706"/>
    <w:rsid w:val="00EF0481"/>
    <w:rsid w:val="00EF2D39"/>
    <w:rsid w:val="00EF58DC"/>
    <w:rsid w:val="00EF5FBD"/>
    <w:rsid w:val="00F00A43"/>
    <w:rsid w:val="00F02BE6"/>
    <w:rsid w:val="00F02DE3"/>
    <w:rsid w:val="00F03EE1"/>
    <w:rsid w:val="00F060E6"/>
    <w:rsid w:val="00F06941"/>
    <w:rsid w:val="00F0767F"/>
    <w:rsid w:val="00F11EC8"/>
    <w:rsid w:val="00F13000"/>
    <w:rsid w:val="00F13785"/>
    <w:rsid w:val="00F14645"/>
    <w:rsid w:val="00F15590"/>
    <w:rsid w:val="00F22347"/>
    <w:rsid w:val="00F22773"/>
    <w:rsid w:val="00F22C91"/>
    <w:rsid w:val="00F23DB4"/>
    <w:rsid w:val="00F2632A"/>
    <w:rsid w:val="00F272C2"/>
    <w:rsid w:val="00F272E8"/>
    <w:rsid w:val="00F313D2"/>
    <w:rsid w:val="00F313E5"/>
    <w:rsid w:val="00F31817"/>
    <w:rsid w:val="00F355A0"/>
    <w:rsid w:val="00F36B04"/>
    <w:rsid w:val="00F41A55"/>
    <w:rsid w:val="00F42611"/>
    <w:rsid w:val="00F42E4B"/>
    <w:rsid w:val="00F43C4B"/>
    <w:rsid w:val="00F52F06"/>
    <w:rsid w:val="00F53197"/>
    <w:rsid w:val="00F54A66"/>
    <w:rsid w:val="00F55B83"/>
    <w:rsid w:val="00F57B13"/>
    <w:rsid w:val="00F6210C"/>
    <w:rsid w:val="00F62DF6"/>
    <w:rsid w:val="00F666C6"/>
    <w:rsid w:val="00F70EEF"/>
    <w:rsid w:val="00F71551"/>
    <w:rsid w:val="00F75696"/>
    <w:rsid w:val="00F76BBE"/>
    <w:rsid w:val="00F76E63"/>
    <w:rsid w:val="00F7711D"/>
    <w:rsid w:val="00F77ACB"/>
    <w:rsid w:val="00F8088B"/>
    <w:rsid w:val="00F80BD1"/>
    <w:rsid w:val="00F81BE5"/>
    <w:rsid w:val="00F84F66"/>
    <w:rsid w:val="00F85BDA"/>
    <w:rsid w:val="00F865BC"/>
    <w:rsid w:val="00F865F7"/>
    <w:rsid w:val="00F86BEF"/>
    <w:rsid w:val="00F90883"/>
    <w:rsid w:val="00F90CE4"/>
    <w:rsid w:val="00F916B9"/>
    <w:rsid w:val="00F93DFE"/>
    <w:rsid w:val="00F95880"/>
    <w:rsid w:val="00F976DF"/>
    <w:rsid w:val="00FA0605"/>
    <w:rsid w:val="00FA3E3F"/>
    <w:rsid w:val="00FA3EEA"/>
    <w:rsid w:val="00FA5836"/>
    <w:rsid w:val="00FA58C8"/>
    <w:rsid w:val="00FA7B68"/>
    <w:rsid w:val="00FB7BD5"/>
    <w:rsid w:val="00FB7EC3"/>
    <w:rsid w:val="00FC16D7"/>
    <w:rsid w:val="00FC4903"/>
    <w:rsid w:val="00FC7C2C"/>
    <w:rsid w:val="00FD0469"/>
    <w:rsid w:val="00FD5EC2"/>
    <w:rsid w:val="00FD6F69"/>
    <w:rsid w:val="00FE0188"/>
    <w:rsid w:val="00FE078D"/>
    <w:rsid w:val="00FE22EF"/>
    <w:rsid w:val="00FE30B3"/>
    <w:rsid w:val="00FE335A"/>
    <w:rsid w:val="00FE6884"/>
    <w:rsid w:val="00FE7FC8"/>
    <w:rsid w:val="00FF0358"/>
    <w:rsid w:val="00FF29AF"/>
    <w:rsid w:val="00FF2E60"/>
    <w:rsid w:val="00FF37A4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13DB2"/>
  <w15:docId w15:val="{7D126A83-B75D-4433-B569-41F89081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A52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043B28"/>
    <w:pPr>
      <w:ind w:left="720"/>
      <w:contextualSpacing/>
    </w:pPr>
  </w:style>
  <w:style w:type="paragraph" w:customStyle="1" w:styleId="ConsPlusNonformat">
    <w:name w:val="ConsPlusNonformat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51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027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3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3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6C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6C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C35B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C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AC35B7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AF5F35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F5F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F5F35"/>
    <w:rPr>
      <w:vertAlign w:val="superscript"/>
    </w:rPr>
  </w:style>
  <w:style w:type="paragraph" w:customStyle="1" w:styleId="ConsNormal">
    <w:name w:val="ConsNormal"/>
    <w:rsid w:val="004E7C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56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4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43F4-4C61-4D71-A602-566EFCDC6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Галкина</dc:creator>
  <cp:lastModifiedBy>Васильева Ирина Александровна</cp:lastModifiedBy>
  <cp:revision>8</cp:revision>
  <cp:lastPrinted>2020-10-22T01:55:00Z</cp:lastPrinted>
  <dcterms:created xsi:type="dcterms:W3CDTF">2021-01-18T08:49:00Z</dcterms:created>
  <dcterms:modified xsi:type="dcterms:W3CDTF">2021-01-18T11:29:00Z</dcterms:modified>
</cp:coreProperties>
</file>