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AD6" w:rsidRDefault="00EB7B1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902329</wp:posOffset>
                </wp:positionH>
                <wp:positionV relativeFrom="paragraph">
                  <wp:posOffset>4389</wp:posOffset>
                </wp:positionV>
                <wp:extent cx="6267453" cy="2200274"/>
                <wp:effectExtent l="0" t="0" r="0" b="9526"/>
                <wp:wrapSquare wrapText="bothSides"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3" cy="22002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A44AD6" w:rsidRDefault="00A44AD6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A44AD6" w:rsidRDefault="00EB7B10">
                            <w:pPr>
                              <w:ind w:right="-28"/>
                              <w:jc w:val="center"/>
                            </w:pPr>
                            <w:r>
                              <w:rPr>
                                <w:b/>
                                <w:noProof/>
                                <w:sz w:val="28"/>
                              </w:rPr>
                              <w:drawing>
                                <wp:inline distT="0" distB="0" distL="0" distR="0">
                                  <wp:extent cx="564513" cy="1017900"/>
                                  <wp:effectExtent l="0" t="0" r="6987" b="0"/>
                                  <wp:docPr id="1" name="Рисунок 1" descr="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4513" cy="1017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44AD6" w:rsidRDefault="00A44AD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A44AD6" w:rsidRDefault="00EB7B10">
                            <w:pPr>
                              <w:jc w:val="center"/>
                              <w:rPr>
                                <w:rFonts w:ascii="Liberation Serif" w:hAnsi="Liberation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sz w:val="24"/>
                                <w:szCs w:val="24"/>
                              </w:rPr>
                              <w:t>ПРАВИТЕЛЬСТВО СВЕРДЛОВСКОЙ ОБЛАСТИ</w:t>
                            </w:r>
                          </w:p>
                          <w:p w:rsidR="00A44AD6" w:rsidRDefault="00EB7B10">
                            <w:pPr>
                              <w:jc w:val="center"/>
                              <w:rPr>
                                <w:rFonts w:ascii="Liberation Serif" w:hAnsi="Liberation Serif"/>
                                <w:b/>
                                <w:spacing w:val="30"/>
                                <w:sz w:val="24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b/>
                                <w:spacing w:val="30"/>
                                <w:sz w:val="24"/>
                              </w:rPr>
                              <w:t xml:space="preserve">ДЕПАРТАМЕНТ ПО ОБЕСПЕЧЕНИЮ ДЕЯТЕЛЬНОСТИ </w:t>
                            </w:r>
                          </w:p>
                          <w:p w:rsidR="00A44AD6" w:rsidRDefault="00EB7B10">
                            <w:pPr>
                              <w:jc w:val="center"/>
                              <w:rPr>
                                <w:rFonts w:ascii="Liberation Serif" w:hAnsi="Liberation Serif"/>
                                <w:b/>
                                <w:spacing w:val="30"/>
                                <w:sz w:val="24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b/>
                                <w:spacing w:val="30"/>
                                <w:sz w:val="24"/>
                              </w:rPr>
                              <w:t>МИРОВЫХ СУДЕЙ СВЕРДЛОВСКОЙ ОБЛАСТИ</w:t>
                            </w:r>
                          </w:p>
                          <w:p w:rsidR="00A44AD6" w:rsidRDefault="00A44AD6">
                            <w:pPr>
                              <w:jc w:val="center"/>
                              <w:rPr>
                                <w:rFonts w:ascii="Liberation Serif" w:hAnsi="Liberation Serif"/>
                                <w:b/>
                                <w:spacing w:val="30"/>
                              </w:rPr>
                            </w:pPr>
                          </w:p>
                          <w:p w:rsidR="00A44AD6" w:rsidRDefault="00EB7B10">
                            <w:pPr>
                              <w:pStyle w:val="a5"/>
                              <w:rPr>
                                <w:rFonts w:ascii="Liberation Serif" w:hAnsi="Liberation Serif"/>
                                <w:b w:val="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b w:val="0"/>
                              </w:rPr>
                              <w:t>ПРИКАЗ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1.05pt;margin-top:.35pt;width:493.5pt;height:173.25pt;z-index: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" filled="f" stroked="f">
                <v:textbox style="mso-fit-shape-to-text:t" inset="0,0,0,0">
                  <w:txbxContent>
                    <w:p w:rsidR="00A44AD6" w:rsidRDefault="00A44AD6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A44AD6" w:rsidRDefault="00EB7B10">
                      <w:pPr>
                        <w:ind w:right="-28"/>
                        <w:jc w:val="center"/>
                      </w:pPr>
                      <w:r>
                        <w:rPr>
                          <w:b/>
                          <w:noProof/>
                          <w:sz w:val="28"/>
                        </w:rPr>
                        <w:drawing>
                          <wp:inline distT="0" distB="0" distL="0" distR="0">
                            <wp:extent cx="564513" cy="1017900"/>
                            <wp:effectExtent l="0" t="0" r="6987" b="0"/>
                            <wp:docPr id="1" name="Рисунок 1" descr="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4513" cy="1017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44AD6" w:rsidRDefault="00A44AD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A44AD6" w:rsidRDefault="00EB7B10">
                      <w:pPr>
                        <w:jc w:val="center"/>
                        <w:rPr>
                          <w:rFonts w:ascii="Liberation Serif" w:hAnsi="Liberation Serif"/>
                          <w:sz w:val="24"/>
                          <w:szCs w:val="24"/>
                        </w:rPr>
                      </w:pPr>
                      <w:r>
                        <w:rPr>
                          <w:rFonts w:ascii="Liberation Serif" w:hAnsi="Liberation Serif"/>
                          <w:sz w:val="24"/>
                          <w:szCs w:val="24"/>
                        </w:rPr>
                        <w:t>ПРАВИТЕЛЬСТВО СВЕРДЛОВСКОЙ ОБЛАСТИ</w:t>
                      </w:r>
                    </w:p>
                    <w:p w:rsidR="00A44AD6" w:rsidRDefault="00EB7B10">
                      <w:pPr>
                        <w:jc w:val="center"/>
                        <w:rPr>
                          <w:rFonts w:ascii="Liberation Serif" w:hAnsi="Liberation Serif"/>
                          <w:b/>
                          <w:spacing w:val="30"/>
                          <w:sz w:val="24"/>
                        </w:rPr>
                      </w:pPr>
                      <w:r>
                        <w:rPr>
                          <w:rFonts w:ascii="Liberation Serif" w:hAnsi="Liberation Serif"/>
                          <w:b/>
                          <w:spacing w:val="30"/>
                          <w:sz w:val="24"/>
                        </w:rPr>
                        <w:t xml:space="preserve">ДЕПАРТАМЕНТ ПО ОБЕСПЕЧЕНИЮ ДЕЯТЕЛЬНОСТИ </w:t>
                      </w:r>
                    </w:p>
                    <w:p w:rsidR="00A44AD6" w:rsidRDefault="00EB7B10">
                      <w:pPr>
                        <w:jc w:val="center"/>
                        <w:rPr>
                          <w:rFonts w:ascii="Liberation Serif" w:hAnsi="Liberation Serif"/>
                          <w:b/>
                          <w:spacing w:val="30"/>
                          <w:sz w:val="24"/>
                        </w:rPr>
                      </w:pPr>
                      <w:r>
                        <w:rPr>
                          <w:rFonts w:ascii="Liberation Serif" w:hAnsi="Liberation Serif"/>
                          <w:b/>
                          <w:spacing w:val="30"/>
                          <w:sz w:val="24"/>
                        </w:rPr>
                        <w:t>МИРОВЫХ СУДЕЙ СВЕРДЛОВСКОЙ ОБЛАСТИ</w:t>
                      </w:r>
                    </w:p>
                    <w:p w:rsidR="00A44AD6" w:rsidRDefault="00A44AD6">
                      <w:pPr>
                        <w:jc w:val="center"/>
                        <w:rPr>
                          <w:rFonts w:ascii="Liberation Serif" w:hAnsi="Liberation Serif"/>
                          <w:b/>
                          <w:spacing w:val="30"/>
                        </w:rPr>
                      </w:pPr>
                    </w:p>
                    <w:p w:rsidR="00A44AD6" w:rsidRDefault="00EB7B10">
                      <w:pPr>
                        <w:pStyle w:val="a5"/>
                        <w:rPr>
                          <w:rFonts w:ascii="Liberation Serif" w:hAnsi="Liberation Serif"/>
                          <w:b w:val="0"/>
                        </w:rPr>
                      </w:pPr>
                      <w:r>
                        <w:rPr>
                          <w:rFonts w:ascii="Liberation Serif" w:hAnsi="Liberation Serif"/>
                          <w:b w:val="0"/>
                        </w:rPr>
                        <w:t>ПРИКАЗ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A44AD6" w:rsidRDefault="00EB7B1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posOffset>-74295</wp:posOffset>
                </wp:positionH>
                <wp:positionV relativeFrom="paragraph">
                  <wp:posOffset>136529</wp:posOffset>
                </wp:positionV>
                <wp:extent cx="6374767" cy="0"/>
                <wp:effectExtent l="0" t="0" r="26033" b="19050"/>
                <wp:wrapNone/>
                <wp:docPr id="3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74767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FFF4E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ne 3" o:spid="_x0000_s1026" type="#_x0000_t32" style="position:absolute;margin-left:-5.85pt;margin-top:10.75pt;width:501.95pt;height:0;z-index:2516587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" strokeweight=".26467mm"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posOffset>-74295</wp:posOffset>
                </wp:positionH>
                <wp:positionV relativeFrom="paragraph">
                  <wp:posOffset>76837</wp:posOffset>
                </wp:positionV>
                <wp:extent cx="6374767" cy="0"/>
                <wp:effectExtent l="0" t="0" r="26033" b="19050"/>
                <wp:wrapNone/>
                <wp:docPr id="4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74767" cy="0"/>
                        </a:xfrm>
                        <a:prstGeom prst="straightConnector1">
                          <a:avLst/>
                        </a:prstGeom>
                        <a:noFill/>
                        <a:ln w="1904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463C2" id="Line 2" o:spid="_x0000_s1026" type="#_x0000_t32" style="position:absolute;margin-left:-5.85pt;margin-top:6.05pt;width:501.95pt;height:0;z-index:2516567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" strokeweight=".52906mm">
                <w10:wrap anchorx="margin"/>
              </v:shape>
            </w:pict>
          </mc:Fallback>
        </mc:AlternateContent>
      </w:r>
    </w:p>
    <w:p w:rsidR="00A44AD6" w:rsidRDefault="00EB7B10">
      <w:r>
        <w:t xml:space="preserve">   </w:t>
      </w:r>
    </w:p>
    <w:p w:rsidR="00A44AD6" w:rsidRDefault="00EB7B10">
      <w:pPr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от 17.01.2020</w:t>
      </w:r>
      <w:r>
        <w:rPr>
          <w:rFonts w:ascii="Liberation Serif" w:hAnsi="Liberation Serif"/>
          <w:sz w:val="24"/>
          <w:szCs w:val="24"/>
        </w:rPr>
        <w:tab/>
        <w:t xml:space="preserve">            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ab/>
        <w:t xml:space="preserve">       </w:t>
      </w: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№ 8</w:t>
      </w:r>
    </w:p>
    <w:p w:rsidR="00A44AD6" w:rsidRDefault="00EB7B10">
      <w:pPr>
        <w:ind w:right="3123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г.  Екатеринбург</w:t>
      </w:r>
    </w:p>
    <w:p w:rsidR="00A44AD6" w:rsidRDefault="00A44AD6">
      <w:pPr>
        <w:spacing w:line="228" w:lineRule="auto"/>
        <w:rPr>
          <w:rFonts w:ascii="Liberation Serif" w:hAnsi="Liberation Serif"/>
          <w:b/>
          <w:i/>
          <w:sz w:val="24"/>
          <w:szCs w:val="24"/>
        </w:rPr>
      </w:pPr>
    </w:p>
    <w:p w:rsidR="00A44AD6" w:rsidRDefault="00A44AD6">
      <w:pPr>
        <w:widowControl w:val="0"/>
        <w:autoSpaceDE w:val="0"/>
        <w:jc w:val="center"/>
        <w:rPr>
          <w:rFonts w:ascii="Liberation Serif" w:hAnsi="Liberation Serif"/>
          <w:bCs/>
          <w:sz w:val="24"/>
          <w:szCs w:val="24"/>
        </w:rPr>
      </w:pPr>
    </w:p>
    <w:p w:rsidR="00A44AD6" w:rsidRDefault="00EB7B10">
      <w:pPr>
        <w:autoSpaceDE w:val="0"/>
        <w:jc w:val="center"/>
      </w:pPr>
      <w:r>
        <w:rPr>
          <w:rFonts w:ascii="Liberation Serif" w:eastAsia="Calibri" w:hAnsi="Liberation Serif"/>
          <w:b/>
          <w:bCs/>
          <w:sz w:val="28"/>
          <w:szCs w:val="28"/>
          <w:lang w:eastAsia="en-US"/>
        </w:rPr>
        <w:t xml:space="preserve">О возложении персональной ответственности за состояние антикоррупционной работы </w:t>
      </w:r>
      <w:r>
        <w:rPr>
          <w:rFonts w:ascii="Liberation Serif" w:eastAsia="Calibri" w:hAnsi="Liberation Serif"/>
          <w:b/>
          <w:bCs/>
          <w:sz w:val="28"/>
          <w:szCs w:val="28"/>
          <w:lang w:eastAsia="en-US"/>
        </w:rPr>
        <w:t>в Департаменте по обеспечению деятельности мировых судей Свердловской области</w:t>
      </w:r>
    </w:p>
    <w:p w:rsidR="00A44AD6" w:rsidRDefault="00A44AD6">
      <w:pPr>
        <w:autoSpaceDE w:val="0"/>
        <w:rPr>
          <w:rFonts w:ascii="Liberation Serif" w:eastAsia="Calibri" w:hAnsi="Liberation Serif"/>
          <w:bCs/>
          <w:sz w:val="28"/>
          <w:szCs w:val="28"/>
        </w:rPr>
      </w:pPr>
    </w:p>
    <w:p w:rsidR="00A44AD6" w:rsidRDefault="00A44AD6">
      <w:pPr>
        <w:autoSpaceDE w:val="0"/>
        <w:ind w:firstLine="709"/>
        <w:jc w:val="both"/>
        <w:rPr>
          <w:rFonts w:ascii="Liberation Serif" w:eastAsia="Calibri" w:hAnsi="Liberation Serif"/>
          <w:bCs/>
          <w:sz w:val="28"/>
          <w:szCs w:val="28"/>
        </w:rPr>
      </w:pPr>
    </w:p>
    <w:p w:rsidR="00A44AD6" w:rsidRDefault="00EB7B10">
      <w:pPr>
        <w:autoSpaceDE w:val="0"/>
        <w:ind w:firstLine="709"/>
        <w:jc w:val="both"/>
      </w:pPr>
      <w:r>
        <w:rPr>
          <w:rFonts w:ascii="Liberation Serif" w:hAnsi="Liberation Serif"/>
          <w:bCs/>
          <w:iCs/>
          <w:sz w:val="28"/>
          <w:szCs w:val="28"/>
        </w:rPr>
        <w:t xml:space="preserve">В соответствии с Указом Губернатора Свердловской области от 21.02.2014 № 101-УГ «Об организационных мерах по установлению персональной ответственности за антикоррупционную </w:t>
      </w:r>
      <w:r>
        <w:rPr>
          <w:rFonts w:ascii="Liberation Serif" w:hAnsi="Liberation Serif"/>
          <w:bCs/>
          <w:iCs/>
          <w:sz w:val="28"/>
          <w:szCs w:val="28"/>
        </w:rPr>
        <w:t>работу»</w:t>
      </w:r>
    </w:p>
    <w:p w:rsidR="00A44AD6" w:rsidRDefault="00EB7B10">
      <w:pPr>
        <w:autoSpaceDE w:val="0"/>
        <w:jc w:val="both"/>
        <w:rPr>
          <w:rFonts w:ascii="Liberation Serif" w:eastAsia="Calibri" w:hAnsi="Liberation Serif"/>
          <w:b/>
          <w:sz w:val="28"/>
          <w:szCs w:val="28"/>
          <w:lang w:eastAsia="en-US"/>
        </w:rPr>
      </w:pPr>
      <w:r>
        <w:rPr>
          <w:rFonts w:ascii="Liberation Serif" w:eastAsia="Calibri" w:hAnsi="Liberation Serif"/>
          <w:b/>
          <w:sz w:val="28"/>
          <w:szCs w:val="28"/>
          <w:lang w:eastAsia="en-US"/>
        </w:rPr>
        <w:t>ПРИКАЗЫВАЮ:</w:t>
      </w:r>
    </w:p>
    <w:p w:rsidR="00A44AD6" w:rsidRDefault="00EB7B10">
      <w:pPr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1. Возложить персональную ответственность на Заместителя директора Департамента – начальника отдела правовой и организационной работы, Заместителя директора Департамента – начальника отдела управления ресурсами, начальника финансово-эко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номического отдела, начальника отдела государственной службы и кадров за состояние антикоррупционной работы </w:t>
      </w:r>
      <w:r>
        <w:rPr>
          <w:rFonts w:ascii="Liberation Serif" w:eastAsia="Calibri" w:hAnsi="Liberation Serif"/>
          <w:sz w:val="28"/>
          <w:szCs w:val="28"/>
          <w:lang w:eastAsia="en-US"/>
        </w:rPr>
        <w:br/>
      </w:r>
      <w:r>
        <w:rPr>
          <w:rFonts w:ascii="Liberation Serif" w:eastAsia="Calibri" w:hAnsi="Liberation Serif"/>
          <w:sz w:val="28"/>
          <w:szCs w:val="28"/>
          <w:lang w:eastAsia="en-US"/>
        </w:rPr>
        <w:t>в возглавляемых ими отделах.</w:t>
      </w:r>
    </w:p>
    <w:p w:rsidR="00A44AD6" w:rsidRDefault="00EB7B10">
      <w:pPr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2. Признать утратившим силу приказ Департамента по обеспечению деятельности мировых судей Свердловской области от 14.0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5.2019 № 60 </w:t>
      </w:r>
      <w:r>
        <w:rPr>
          <w:rFonts w:ascii="Liberation Serif" w:eastAsia="Calibri" w:hAnsi="Liberation Serif"/>
          <w:sz w:val="28"/>
          <w:szCs w:val="28"/>
          <w:lang w:eastAsia="en-US"/>
        </w:rPr>
        <w:br/>
      </w:r>
      <w:r>
        <w:rPr>
          <w:rFonts w:ascii="Liberation Serif" w:eastAsia="Calibri" w:hAnsi="Liberation Serif"/>
          <w:sz w:val="28"/>
          <w:szCs w:val="28"/>
          <w:lang w:eastAsia="en-US"/>
        </w:rPr>
        <w:t>«О возложении персональной ответственности за состояние антикоррупционной работы в Департаменте по обеспечению деятельности мировых судей Свердловской области».</w:t>
      </w:r>
    </w:p>
    <w:p w:rsidR="00A44AD6" w:rsidRDefault="00EB7B10">
      <w:pPr>
        <w:widowControl w:val="0"/>
        <w:autoSpaceDE w:val="0"/>
        <w:ind w:firstLine="709"/>
        <w:jc w:val="both"/>
      </w:pPr>
      <w:r>
        <w:rPr>
          <w:rFonts w:ascii="Liberation Serif" w:eastAsia="Calibri" w:hAnsi="Liberation Serif"/>
          <w:sz w:val="28"/>
          <w:szCs w:val="28"/>
          <w:lang w:eastAsia="en-US"/>
        </w:rPr>
        <w:t>3. </w:t>
      </w:r>
      <w:r>
        <w:rPr>
          <w:rFonts w:ascii="Liberation Serif" w:hAnsi="Liberation Serif"/>
          <w:sz w:val="28"/>
          <w:szCs w:val="28"/>
          <w:lang w:eastAsia="en-US"/>
        </w:rPr>
        <w:t xml:space="preserve">Настоящий приказ разместить на официальном сайте Департамента </w:t>
      </w:r>
      <w:r>
        <w:rPr>
          <w:rFonts w:ascii="Liberation Serif" w:hAnsi="Liberation Serif"/>
          <w:sz w:val="28"/>
          <w:szCs w:val="28"/>
          <w:lang w:eastAsia="en-US"/>
        </w:rPr>
        <w:br/>
      </w:r>
      <w:r>
        <w:rPr>
          <w:rFonts w:ascii="Liberation Serif" w:hAnsi="Liberation Serif"/>
          <w:sz w:val="28"/>
          <w:szCs w:val="28"/>
          <w:lang w:eastAsia="en-US"/>
        </w:rPr>
        <w:t>по обеспечению д</w:t>
      </w:r>
      <w:r>
        <w:rPr>
          <w:rFonts w:ascii="Liberation Serif" w:hAnsi="Liberation Serif"/>
          <w:sz w:val="28"/>
          <w:szCs w:val="28"/>
          <w:lang w:eastAsia="en-US"/>
        </w:rPr>
        <w:t xml:space="preserve">еятельности мировых судей Свердловской области </w:t>
      </w:r>
      <w:r>
        <w:rPr>
          <w:rFonts w:ascii="Liberation Serif" w:hAnsi="Liberation Serif"/>
          <w:sz w:val="28"/>
          <w:szCs w:val="28"/>
          <w:lang w:eastAsia="en-US"/>
        </w:rPr>
        <w:br/>
      </w:r>
      <w:r>
        <w:rPr>
          <w:rFonts w:ascii="Liberation Serif" w:hAnsi="Liberation Serif"/>
          <w:sz w:val="28"/>
          <w:szCs w:val="28"/>
          <w:lang w:eastAsia="en-US"/>
        </w:rPr>
        <w:t>в информационно-телекоммуникационной сети «Интернет» (www.svd.msudrf.ru)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. </w:t>
      </w:r>
    </w:p>
    <w:p w:rsidR="00A44AD6" w:rsidRDefault="00EB7B10">
      <w:pPr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4. Контроль за исполнением настоящего приказа оставляю за собой.</w:t>
      </w:r>
    </w:p>
    <w:p w:rsidR="00A44AD6" w:rsidRDefault="00A44AD6">
      <w:pPr>
        <w:autoSpaceDE w:val="0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</w:p>
    <w:p w:rsidR="00A44AD6" w:rsidRDefault="00A44AD6">
      <w:pPr>
        <w:widowControl w:val="0"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</w:p>
    <w:p w:rsidR="00A44AD6" w:rsidRDefault="00EB7B10">
      <w:pPr>
        <w:widowControl w:val="0"/>
        <w:autoSpaceDE w:val="0"/>
        <w:rPr>
          <w:rFonts w:ascii="Liberation Serif" w:eastAsia="Calibri" w:hAnsi="Liberation Serif"/>
          <w:sz w:val="28"/>
          <w:szCs w:val="28"/>
          <w:lang w:eastAsia="en-US"/>
        </w:rPr>
        <w:sectPr w:rsidR="00A44AD6">
          <w:headerReference w:type="default" r:id="rId7"/>
          <w:pgSz w:w="11907" w:h="16840"/>
          <w:pgMar w:top="1134" w:right="567" w:bottom="568" w:left="1418" w:header="720" w:footer="720" w:gutter="0"/>
          <w:cols w:space="720"/>
          <w:titlePg/>
        </w:sect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Директор Департамента                                             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О.И. Белоножкина</w:t>
      </w:r>
    </w:p>
    <w:p w:rsidR="00A44AD6" w:rsidRDefault="00A44AD6">
      <w:pPr>
        <w:rPr>
          <w:rFonts w:ascii="Liberation Serif" w:eastAsia="Calibri" w:hAnsi="Liberation Serif"/>
          <w:sz w:val="24"/>
          <w:szCs w:val="24"/>
          <w:lang w:eastAsia="en-US"/>
        </w:rPr>
      </w:pPr>
    </w:p>
    <w:sectPr w:rsidR="00A44AD6">
      <w:headerReference w:type="default" r:id="rId8"/>
      <w:pgSz w:w="11907" w:h="16840"/>
      <w:pgMar w:top="1134" w:right="1417" w:bottom="1134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B7B10">
      <w:r>
        <w:separator/>
      </w:r>
    </w:p>
  </w:endnote>
  <w:endnote w:type="continuationSeparator" w:id="0">
    <w:p w:rsidR="00000000" w:rsidRDefault="00EB7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B7B10">
      <w:r>
        <w:rPr>
          <w:color w:val="000000"/>
        </w:rPr>
        <w:separator/>
      </w:r>
    </w:p>
  </w:footnote>
  <w:footnote w:type="continuationSeparator" w:id="0">
    <w:p w:rsidR="00000000" w:rsidRDefault="00EB7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7FE" w:rsidRDefault="00EB7B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7FE" w:rsidRDefault="00EB7B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A44AD6"/>
    <w:rsid w:val="00A44AD6"/>
    <w:rsid w:val="00EB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7CA72BE-9F19-4B40-AE66-248174B1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2">
    <w:name w:val="heading 2"/>
    <w:basedOn w:val="a"/>
    <w:next w:val="a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styleId="a4">
    <w:name w:val="page number"/>
    <w:basedOn w:val="a0"/>
  </w:style>
  <w:style w:type="paragraph" w:styleId="20">
    <w:name w:val="Body Text Indent 2"/>
    <w:basedOn w:val="a"/>
    <w:pPr>
      <w:ind w:firstLine="720"/>
      <w:jc w:val="both"/>
    </w:pPr>
    <w:rPr>
      <w:sz w:val="28"/>
    </w:rPr>
  </w:style>
  <w:style w:type="paragraph" w:styleId="21">
    <w:name w:val="Body Text 2"/>
    <w:basedOn w:val="a"/>
    <w:pPr>
      <w:ind w:right="-341"/>
      <w:jc w:val="both"/>
    </w:pPr>
    <w:rPr>
      <w:sz w:val="24"/>
    </w:rPr>
  </w:style>
  <w:style w:type="paragraph" w:styleId="a5">
    <w:name w:val="caption"/>
    <w:basedOn w:val="a"/>
    <w:next w:val="a"/>
    <w:pPr>
      <w:jc w:val="center"/>
    </w:pPr>
    <w:rPr>
      <w:b/>
      <w:spacing w:val="30"/>
      <w:sz w:val="28"/>
    </w:rPr>
  </w:style>
  <w:style w:type="character" w:customStyle="1" w:styleId="22">
    <w:name w:val="Основной текст с отступом 2 Знак"/>
    <w:rPr>
      <w:sz w:val="28"/>
    </w:rPr>
  </w:style>
  <w:style w:type="character" w:customStyle="1" w:styleId="23">
    <w:name w:val="Основной текст 2 Знак"/>
    <w:rPr>
      <w:sz w:val="24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24">
    <w:name w:val="Заголовок 2 Знак"/>
    <w:rPr>
      <w:sz w:val="28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rPr>
      <w:sz w:val="16"/>
      <w:szCs w:val="16"/>
    </w:rPr>
  </w:style>
  <w:style w:type="paragraph" w:styleId="aa">
    <w:name w:val="Body Text"/>
    <w:basedOn w:val="a"/>
    <w:pPr>
      <w:spacing w:after="120"/>
    </w:pPr>
  </w:style>
  <w:style w:type="character" w:customStyle="1" w:styleId="ab">
    <w:name w:val="Основной текст Знак"/>
    <w:basedOn w:val="a0"/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Calibri" w:hAnsi="Calibri" w:cs="Calibri"/>
      <w:sz w:val="22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sz w:val="22"/>
    </w:rPr>
  </w:style>
  <w:style w:type="character" w:styleId="ac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освобождении от должности  Знаменской Т</vt:lpstr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освобождении от должности  Знаменской Т</dc:title>
  <dc:creator>NINA</dc:creator>
  <cp:lastModifiedBy>Дмитрий Игоревич Талапов</cp:lastModifiedBy>
  <cp:revision>2</cp:revision>
  <cp:lastPrinted>2020-02-18T09:50:00Z</cp:lastPrinted>
  <dcterms:created xsi:type="dcterms:W3CDTF">2021-08-05T13:20:00Z</dcterms:created>
  <dcterms:modified xsi:type="dcterms:W3CDTF">2021-08-05T13:20:00Z</dcterms:modified>
</cp:coreProperties>
</file>